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CE76F" w14:textId="77777777" w:rsidR="00FD7C08" w:rsidRPr="00FD7C08" w:rsidRDefault="00FD7C08" w:rsidP="00FD7C08">
      <w:pPr>
        <w:widowControl w:val="0"/>
        <w:autoSpaceDE w:val="0"/>
        <w:autoSpaceDN w:val="0"/>
        <w:spacing w:after="0" w:line="240" w:lineRule="auto"/>
        <w:ind w:left="4280" w:firstLine="680"/>
        <w:jc w:val="center"/>
        <w:rPr>
          <w:rFonts w:ascii="Times New Roman" w:eastAsia="Times New Roman" w:hAnsi="Times New Roman" w:cs="Times New Roman"/>
          <w:b/>
          <w:sz w:val="28"/>
          <w:szCs w:val="28"/>
        </w:rPr>
      </w:pPr>
      <w:bookmarkStart w:id="0" w:name="_GoBack"/>
      <w:bookmarkEnd w:id="0"/>
      <w:r w:rsidRPr="00FD7C08">
        <w:rPr>
          <w:rFonts w:ascii="Times New Roman" w:eastAsia="Times New Roman" w:hAnsi="Times New Roman" w:cs="Times New Roman"/>
          <w:b/>
          <w:sz w:val="28"/>
          <w:szCs w:val="28"/>
        </w:rPr>
        <w:t>ОДОБРЕНО</w:t>
      </w:r>
    </w:p>
    <w:p w14:paraId="17676AD6" w14:textId="77777777" w:rsidR="00FD7C08" w:rsidRPr="00FD7C08" w:rsidRDefault="00FD7C08" w:rsidP="00FD7C08">
      <w:pPr>
        <w:widowControl w:val="0"/>
        <w:autoSpaceDE w:val="0"/>
        <w:autoSpaceDN w:val="0"/>
        <w:spacing w:after="0" w:line="240" w:lineRule="auto"/>
        <w:ind w:left="4280" w:firstLine="680"/>
        <w:jc w:val="center"/>
        <w:rPr>
          <w:rFonts w:ascii="Times New Roman" w:eastAsia="Times New Roman" w:hAnsi="Times New Roman" w:cs="Times New Roman"/>
          <w:sz w:val="28"/>
          <w:szCs w:val="28"/>
        </w:rPr>
      </w:pPr>
      <w:r w:rsidRPr="00FD7C08">
        <w:rPr>
          <w:rFonts w:ascii="Times New Roman" w:eastAsia="Times New Roman" w:hAnsi="Times New Roman" w:cs="Times New Roman"/>
          <w:sz w:val="28"/>
          <w:szCs w:val="28"/>
        </w:rPr>
        <w:t xml:space="preserve">Решением РУМО </w:t>
      </w:r>
    </w:p>
    <w:p w14:paraId="757A6197" w14:textId="77777777" w:rsidR="00FD7C08" w:rsidRPr="00FD7C08" w:rsidRDefault="00FD7C08" w:rsidP="00FD7C08">
      <w:pPr>
        <w:widowControl w:val="0"/>
        <w:autoSpaceDE w:val="0"/>
        <w:autoSpaceDN w:val="0"/>
        <w:spacing w:after="0" w:line="240" w:lineRule="auto"/>
        <w:ind w:left="4280" w:firstLine="680"/>
        <w:jc w:val="center"/>
        <w:rPr>
          <w:rFonts w:ascii="Times New Roman" w:eastAsia="Times New Roman" w:hAnsi="Times New Roman" w:cs="Times New Roman"/>
          <w:sz w:val="28"/>
          <w:szCs w:val="28"/>
        </w:rPr>
      </w:pPr>
      <w:r w:rsidRPr="00FD7C08">
        <w:rPr>
          <w:rFonts w:ascii="Times New Roman" w:eastAsia="Times New Roman" w:hAnsi="Times New Roman" w:cs="Times New Roman"/>
          <w:sz w:val="28"/>
          <w:szCs w:val="28"/>
        </w:rPr>
        <w:t>по общему образованию</w:t>
      </w:r>
    </w:p>
    <w:p w14:paraId="72FED37D" w14:textId="77777777" w:rsidR="00FD7C08" w:rsidRPr="00FD7C08" w:rsidRDefault="00FD7C08" w:rsidP="00FD7C08">
      <w:pPr>
        <w:widowControl w:val="0"/>
        <w:autoSpaceDE w:val="0"/>
        <w:autoSpaceDN w:val="0"/>
        <w:spacing w:after="0" w:line="240" w:lineRule="auto"/>
        <w:ind w:left="4280" w:firstLine="680"/>
        <w:jc w:val="center"/>
        <w:rPr>
          <w:rFonts w:ascii="Times New Roman" w:eastAsia="Times New Roman" w:hAnsi="Times New Roman" w:cs="Times New Roman"/>
          <w:sz w:val="28"/>
          <w:szCs w:val="28"/>
        </w:rPr>
      </w:pPr>
      <w:r w:rsidRPr="00FD7C08">
        <w:rPr>
          <w:rFonts w:ascii="Times New Roman" w:eastAsia="Times New Roman" w:hAnsi="Times New Roman" w:cs="Times New Roman"/>
          <w:sz w:val="28"/>
          <w:szCs w:val="28"/>
        </w:rPr>
        <w:t>Протокол №5 от 29.09.2021</w:t>
      </w:r>
    </w:p>
    <w:p w14:paraId="0E2FFB93" w14:textId="77777777" w:rsidR="00FB4A89" w:rsidRDefault="00FB4A89" w:rsidP="007B5E76">
      <w:pPr>
        <w:spacing w:after="0" w:line="240" w:lineRule="auto"/>
        <w:jc w:val="center"/>
        <w:rPr>
          <w:rFonts w:ascii="Times New Roman" w:eastAsia="Times New Roman" w:hAnsi="Times New Roman" w:cs="Times New Roman"/>
          <w:b/>
          <w:sz w:val="28"/>
          <w:szCs w:val="28"/>
          <w:lang w:eastAsia="ru-RU"/>
        </w:rPr>
      </w:pPr>
    </w:p>
    <w:p w14:paraId="61D2E0BD" w14:textId="77777777" w:rsidR="00FB4A89" w:rsidRDefault="00FB4A89" w:rsidP="007B5E76">
      <w:pPr>
        <w:spacing w:after="0" w:line="240" w:lineRule="auto"/>
        <w:jc w:val="center"/>
        <w:rPr>
          <w:rFonts w:ascii="Times New Roman" w:eastAsia="Times New Roman" w:hAnsi="Times New Roman" w:cs="Times New Roman"/>
          <w:b/>
          <w:sz w:val="28"/>
          <w:szCs w:val="28"/>
          <w:lang w:eastAsia="ru-RU"/>
        </w:rPr>
      </w:pPr>
    </w:p>
    <w:p w14:paraId="0BB5F6A1" w14:textId="73D2143B" w:rsidR="00A8516E" w:rsidRDefault="00A8516E" w:rsidP="007B5E76">
      <w:pPr>
        <w:spacing w:after="0" w:line="240" w:lineRule="auto"/>
        <w:jc w:val="center"/>
        <w:rPr>
          <w:rFonts w:ascii="Times New Roman" w:eastAsia="Times New Roman" w:hAnsi="Times New Roman" w:cs="Times New Roman"/>
          <w:b/>
          <w:sz w:val="28"/>
          <w:szCs w:val="28"/>
          <w:lang w:eastAsia="ru-RU"/>
        </w:rPr>
      </w:pPr>
      <w:r w:rsidRPr="007B5E76">
        <w:rPr>
          <w:rFonts w:ascii="Times New Roman" w:eastAsia="Times New Roman" w:hAnsi="Times New Roman" w:cs="Times New Roman"/>
          <w:b/>
          <w:sz w:val="28"/>
          <w:szCs w:val="28"/>
          <w:lang w:eastAsia="ru-RU"/>
        </w:rPr>
        <w:t xml:space="preserve">Комплекс мер </w:t>
      </w:r>
      <w:r w:rsidR="004B15DF" w:rsidRPr="007B5E76">
        <w:rPr>
          <w:rFonts w:ascii="Times New Roman" w:eastAsia="Times New Roman" w:hAnsi="Times New Roman" w:cs="Times New Roman"/>
          <w:b/>
          <w:sz w:val="28"/>
          <w:szCs w:val="28"/>
          <w:lang w:eastAsia="ru-RU"/>
        </w:rPr>
        <w:t xml:space="preserve">по </w:t>
      </w:r>
      <w:r w:rsidRPr="007B5E76">
        <w:rPr>
          <w:rFonts w:ascii="Times New Roman" w:eastAsia="Times New Roman" w:hAnsi="Times New Roman" w:cs="Times New Roman"/>
          <w:b/>
          <w:sz w:val="28"/>
          <w:szCs w:val="28"/>
          <w:lang w:eastAsia="ru-RU"/>
        </w:rPr>
        <w:t>повышени</w:t>
      </w:r>
      <w:r w:rsidR="004B15DF" w:rsidRPr="007B5E76">
        <w:rPr>
          <w:rFonts w:ascii="Times New Roman" w:eastAsia="Times New Roman" w:hAnsi="Times New Roman" w:cs="Times New Roman"/>
          <w:b/>
          <w:sz w:val="28"/>
          <w:szCs w:val="28"/>
          <w:lang w:eastAsia="ru-RU"/>
        </w:rPr>
        <w:t>ю</w:t>
      </w:r>
      <w:r w:rsidRPr="007B5E76">
        <w:rPr>
          <w:rFonts w:ascii="Times New Roman" w:eastAsia="Times New Roman" w:hAnsi="Times New Roman" w:cs="Times New Roman"/>
          <w:b/>
          <w:sz w:val="28"/>
          <w:szCs w:val="28"/>
          <w:lang w:eastAsia="ru-RU"/>
        </w:rPr>
        <w:t xml:space="preserve"> качества обучения по учебн</w:t>
      </w:r>
      <w:r w:rsidR="00B516C9" w:rsidRPr="007B5E76">
        <w:rPr>
          <w:rFonts w:ascii="Times New Roman" w:eastAsia="Times New Roman" w:hAnsi="Times New Roman" w:cs="Times New Roman"/>
          <w:b/>
          <w:sz w:val="28"/>
          <w:szCs w:val="28"/>
          <w:lang w:eastAsia="ru-RU"/>
        </w:rPr>
        <w:t>ому</w:t>
      </w:r>
      <w:r w:rsidRPr="007B5E76">
        <w:rPr>
          <w:rFonts w:ascii="Times New Roman" w:eastAsia="Times New Roman" w:hAnsi="Times New Roman" w:cs="Times New Roman"/>
          <w:b/>
          <w:sz w:val="28"/>
          <w:szCs w:val="28"/>
          <w:lang w:eastAsia="ru-RU"/>
        </w:rPr>
        <w:t xml:space="preserve"> предмету «</w:t>
      </w:r>
      <w:r w:rsidR="00AF4998">
        <w:rPr>
          <w:rFonts w:ascii="Times New Roman" w:eastAsia="Times New Roman" w:hAnsi="Times New Roman" w:cs="Times New Roman"/>
          <w:b/>
          <w:sz w:val="28"/>
          <w:szCs w:val="28"/>
          <w:lang w:eastAsia="ru-RU"/>
        </w:rPr>
        <w:t>Информатика и ИКТ</w:t>
      </w:r>
      <w:r w:rsidRPr="007B5E76">
        <w:rPr>
          <w:rFonts w:ascii="Times New Roman" w:eastAsia="Times New Roman" w:hAnsi="Times New Roman" w:cs="Times New Roman"/>
          <w:b/>
          <w:sz w:val="28"/>
          <w:szCs w:val="28"/>
          <w:lang w:eastAsia="ru-RU"/>
        </w:rPr>
        <w:t xml:space="preserve">» с учетом </w:t>
      </w:r>
      <w:r w:rsidR="004B15DF" w:rsidRPr="007B5E76">
        <w:rPr>
          <w:rFonts w:ascii="Times New Roman" w:eastAsia="Times New Roman" w:hAnsi="Times New Roman" w:cs="Times New Roman"/>
          <w:b/>
          <w:sz w:val="28"/>
          <w:szCs w:val="28"/>
          <w:lang w:eastAsia="ru-RU"/>
        </w:rPr>
        <w:t>результатов</w:t>
      </w:r>
      <w:r w:rsidRPr="007B5E76">
        <w:rPr>
          <w:rFonts w:ascii="Times New Roman" w:eastAsia="Times New Roman" w:hAnsi="Times New Roman" w:cs="Times New Roman"/>
          <w:b/>
          <w:sz w:val="28"/>
          <w:szCs w:val="28"/>
          <w:lang w:eastAsia="ru-RU"/>
        </w:rPr>
        <w:t xml:space="preserve"> ЕГЭ по основным об</w:t>
      </w:r>
      <w:r w:rsidR="004B15DF" w:rsidRPr="007B5E76">
        <w:rPr>
          <w:rFonts w:ascii="Times New Roman" w:eastAsia="Times New Roman" w:hAnsi="Times New Roman" w:cs="Times New Roman"/>
          <w:b/>
          <w:sz w:val="28"/>
          <w:szCs w:val="28"/>
          <w:lang w:eastAsia="ru-RU"/>
        </w:rPr>
        <w:t>щеоб</w:t>
      </w:r>
      <w:r w:rsidRPr="007B5E76">
        <w:rPr>
          <w:rFonts w:ascii="Times New Roman" w:eastAsia="Times New Roman" w:hAnsi="Times New Roman" w:cs="Times New Roman"/>
          <w:b/>
          <w:sz w:val="28"/>
          <w:szCs w:val="28"/>
          <w:lang w:eastAsia="ru-RU"/>
        </w:rPr>
        <w:t>разовательным программам среднего общего образования в 202</w:t>
      </w:r>
      <w:r w:rsidR="005B2A4A" w:rsidRPr="007B5E76">
        <w:rPr>
          <w:rFonts w:ascii="Times New Roman" w:eastAsia="Times New Roman" w:hAnsi="Times New Roman" w:cs="Times New Roman"/>
          <w:b/>
          <w:sz w:val="28"/>
          <w:szCs w:val="28"/>
          <w:lang w:eastAsia="ru-RU"/>
        </w:rPr>
        <w:t>1</w:t>
      </w:r>
      <w:r w:rsidRPr="007B5E76">
        <w:rPr>
          <w:rFonts w:ascii="Times New Roman" w:eastAsia="Times New Roman" w:hAnsi="Times New Roman" w:cs="Times New Roman"/>
          <w:b/>
          <w:sz w:val="28"/>
          <w:szCs w:val="28"/>
          <w:lang w:eastAsia="ru-RU"/>
        </w:rPr>
        <w:t xml:space="preserve"> году</w:t>
      </w:r>
    </w:p>
    <w:p w14:paraId="6FB1C0D2" w14:textId="77777777" w:rsidR="00022457" w:rsidRDefault="00022457" w:rsidP="00022457">
      <w:pPr>
        <w:spacing w:after="0" w:line="240" w:lineRule="auto"/>
        <w:ind w:firstLine="709"/>
        <w:jc w:val="both"/>
        <w:rPr>
          <w:rFonts w:ascii="Times New Roman" w:eastAsia="Calibri" w:hAnsi="Times New Roman" w:cs="Times New Roman"/>
          <w:sz w:val="28"/>
          <w:szCs w:val="28"/>
          <w:lang w:eastAsia="ru-RU"/>
        </w:rPr>
      </w:pPr>
    </w:p>
    <w:p w14:paraId="6C2BB1A0" w14:textId="77777777" w:rsidR="00022457" w:rsidRPr="00022457" w:rsidRDefault="00022457" w:rsidP="00022457">
      <w:pPr>
        <w:spacing w:after="0" w:line="240" w:lineRule="auto"/>
        <w:ind w:firstLine="709"/>
        <w:jc w:val="both"/>
        <w:rPr>
          <w:rFonts w:ascii="Times New Roman" w:eastAsia="Calibri" w:hAnsi="Times New Roman" w:cs="Times New Roman"/>
          <w:b/>
          <w:i/>
          <w:sz w:val="28"/>
          <w:szCs w:val="28"/>
          <w:lang w:eastAsia="ru-RU"/>
        </w:rPr>
      </w:pPr>
      <w:r w:rsidRPr="00022457">
        <w:rPr>
          <w:rFonts w:ascii="Times New Roman" w:eastAsia="Calibri" w:hAnsi="Times New Roman" w:cs="Times New Roman"/>
          <w:b/>
          <w:i/>
          <w:sz w:val="28"/>
          <w:szCs w:val="28"/>
          <w:lang w:eastAsia="ru-RU"/>
        </w:rPr>
        <w:t>Составители:</w:t>
      </w:r>
    </w:p>
    <w:p w14:paraId="33B6323B" w14:textId="00DD1F1F" w:rsidR="00022457" w:rsidRDefault="00D22AC3" w:rsidP="00022457">
      <w:pPr>
        <w:spacing w:after="0" w:line="240" w:lineRule="auto"/>
        <w:ind w:firstLine="708"/>
        <w:jc w:val="both"/>
        <w:rPr>
          <w:rFonts w:ascii="Times New Roman" w:eastAsia="Calibri" w:hAnsi="Times New Roman" w:cs="Times New Roman"/>
          <w:i/>
          <w:sz w:val="28"/>
          <w:szCs w:val="28"/>
          <w:lang w:eastAsia="ru-RU"/>
        </w:rPr>
      </w:pPr>
      <w:r>
        <w:rPr>
          <w:rFonts w:ascii="Times New Roman" w:eastAsia="Calibri" w:hAnsi="Times New Roman" w:cs="Times New Roman"/>
          <w:b/>
          <w:i/>
          <w:sz w:val="28"/>
          <w:szCs w:val="28"/>
          <w:lang w:eastAsia="ru-RU"/>
        </w:rPr>
        <w:t>Ганичева Елена Михайловна</w:t>
      </w:r>
      <w:r w:rsidR="00022457" w:rsidRPr="00022457">
        <w:rPr>
          <w:rFonts w:ascii="Times New Roman" w:eastAsia="Calibri" w:hAnsi="Times New Roman" w:cs="Times New Roman"/>
          <w:sz w:val="28"/>
          <w:szCs w:val="28"/>
          <w:lang w:eastAsia="ru-RU"/>
        </w:rPr>
        <w:t xml:space="preserve">, </w:t>
      </w:r>
      <w:r w:rsidR="00022457" w:rsidRPr="00022457">
        <w:rPr>
          <w:rFonts w:ascii="Times New Roman" w:eastAsia="Calibri" w:hAnsi="Times New Roman" w:cs="Times New Roman"/>
          <w:i/>
          <w:sz w:val="28"/>
          <w:szCs w:val="28"/>
          <w:lang w:eastAsia="ru-RU"/>
        </w:rPr>
        <w:t>методист сектора предметных областей Центра непрерывного повышения профессионального мастерства в г. Вологда АОУ ВО ДПО «ВИРО»</w:t>
      </w:r>
      <w:r>
        <w:rPr>
          <w:rFonts w:ascii="Times New Roman" w:eastAsia="Calibri" w:hAnsi="Times New Roman" w:cs="Times New Roman"/>
          <w:i/>
          <w:sz w:val="28"/>
          <w:szCs w:val="28"/>
          <w:lang w:eastAsia="ru-RU"/>
        </w:rPr>
        <w:t>,</w:t>
      </w:r>
      <w:r w:rsidRPr="00D22AC3">
        <w:rPr>
          <w:rFonts w:ascii="Times New Roman" w:eastAsia="Calibri" w:hAnsi="Times New Roman" w:cs="Times New Roman"/>
          <w:i/>
          <w:sz w:val="28"/>
          <w:szCs w:val="28"/>
          <w:lang w:eastAsia="ru-RU"/>
        </w:rPr>
        <w:t xml:space="preserve"> </w:t>
      </w:r>
      <w:r w:rsidRPr="00022457">
        <w:rPr>
          <w:rFonts w:ascii="Times New Roman" w:eastAsia="Calibri" w:hAnsi="Times New Roman" w:cs="Times New Roman"/>
          <w:i/>
          <w:sz w:val="28"/>
          <w:szCs w:val="28"/>
          <w:lang w:eastAsia="ru-RU"/>
        </w:rPr>
        <w:t>руководитель рабочей группы при региональном учебно-методическом объединении по общему образованию по учебным предметам «</w:t>
      </w:r>
      <w:r>
        <w:rPr>
          <w:rFonts w:ascii="Times New Roman" w:eastAsia="Calibri" w:hAnsi="Times New Roman" w:cs="Times New Roman"/>
          <w:i/>
          <w:sz w:val="28"/>
          <w:szCs w:val="28"/>
          <w:lang w:eastAsia="ru-RU"/>
        </w:rPr>
        <w:t>Математика</w:t>
      </w:r>
      <w:r w:rsidRPr="00022457">
        <w:rPr>
          <w:rFonts w:ascii="Times New Roman" w:eastAsia="Calibri" w:hAnsi="Times New Roman" w:cs="Times New Roman"/>
          <w:i/>
          <w:sz w:val="28"/>
          <w:szCs w:val="28"/>
          <w:lang w:eastAsia="ru-RU"/>
        </w:rPr>
        <w:t>», «</w:t>
      </w:r>
      <w:r>
        <w:rPr>
          <w:rFonts w:ascii="Times New Roman" w:eastAsia="Calibri" w:hAnsi="Times New Roman" w:cs="Times New Roman"/>
          <w:i/>
          <w:sz w:val="28"/>
          <w:szCs w:val="28"/>
          <w:lang w:eastAsia="ru-RU"/>
        </w:rPr>
        <w:t>Информатика</w:t>
      </w:r>
      <w:r w:rsidRPr="00022457">
        <w:rPr>
          <w:rFonts w:ascii="Times New Roman" w:eastAsia="Calibri" w:hAnsi="Times New Roman" w:cs="Times New Roman"/>
          <w:i/>
          <w:sz w:val="28"/>
          <w:szCs w:val="28"/>
          <w:lang w:eastAsia="ru-RU"/>
        </w:rPr>
        <w:t>»</w:t>
      </w:r>
    </w:p>
    <w:p w14:paraId="3DFF99A4" w14:textId="788B14DB" w:rsidR="007C5EDC" w:rsidRPr="00022457" w:rsidRDefault="007C5EDC" w:rsidP="00022457">
      <w:pPr>
        <w:spacing w:after="0" w:line="240" w:lineRule="auto"/>
        <w:ind w:firstLine="708"/>
        <w:jc w:val="both"/>
        <w:rPr>
          <w:rFonts w:ascii="Times New Roman" w:eastAsia="Calibri" w:hAnsi="Times New Roman" w:cs="Times New Roman"/>
          <w:i/>
          <w:sz w:val="28"/>
          <w:szCs w:val="28"/>
          <w:lang w:eastAsia="ru-RU"/>
        </w:rPr>
      </w:pPr>
      <w:r>
        <w:rPr>
          <w:rFonts w:ascii="Times New Roman" w:eastAsia="Calibri" w:hAnsi="Times New Roman" w:cs="Times New Roman"/>
          <w:b/>
          <w:i/>
          <w:sz w:val="28"/>
          <w:szCs w:val="28"/>
          <w:lang w:eastAsia="ru-RU"/>
        </w:rPr>
        <w:t>Голубев Олег Борисович</w:t>
      </w:r>
      <w:r w:rsidRPr="0002245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директор института математики, естественных и компьютерных наук, </w:t>
      </w:r>
      <w:r w:rsidRPr="00022457">
        <w:rPr>
          <w:rFonts w:ascii="Times New Roman" w:eastAsia="Calibri" w:hAnsi="Times New Roman" w:cs="Times New Roman"/>
          <w:i/>
          <w:sz w:val="28"/>
          <w:szCs w:val="28"/>
          <w:lang w:eastAsia="ru-RU"/>
        </w:rPr>
        <w:t xml:space="preserve">доцент кафедры </w:t>
      </w:r>
      <w:r>
        <w:rPr>
          <w:rFonts w:ascii="Times New Roman" w:eastAsia="Calibri" w:hAnsi="Times New Roman" w:cs="Times New Roman"/>
          <w:i/>
          <w:sz w:val="28"/>
          <w:szCs w:val="28"/>
          <w:lang w:eastAsia="ru-RU"/>
        </w:rPr>
        <w:t>математики и информатики</w:t>
      </w:r>
      <w:r w:rsidRPr="00022457">
        <w:rPr>
          <w:rFonts w:ascii="Times New Roman" w:eastAsia="Calibri" w:hAnsi="Times New Roman" w:cs="Times New Roman"/>
          <w:i/>
          <w:sz w:val="28"/>
          <w:szCs w:val="28"/>
          <w:lang w:eastAsia="ru-RU"/>
        </w:rPr>
        <w:t xml:space="preserve"> ФГБОУ ВО «Вологодский государственный университет»</w:t>
      </w:r>
    </w:p>
    <w:p w14:paraId="7B83038A" w14:textId="77777777" w:rsidR="00022457" w:rsidRPr="007B5E76" w:rsidRDefault="00022457" w:rsidP="007B5E76">
      <w:pPr>
        <w:spacing w:after="0" w:line="240" w:lineRule="auto"/>
        <w:jc w:val="center"/>
        <w:rPr>
          <w:rFonts w:ascii="Times New Roman" w:eastAsia="Times New Roman" w:hAnsi="Times New Roman" w:cs="Times New Roman"/>
          <w:b/>
          <w:sz w:val="28"/>
          <w:szCs w:val="28"/>
          <w:lang w:eastAsia="ru-RU"/>
        </w:rPr>
      </w:pPr>
    </w:p>
    <w:p w14:paraId="56152F0E" w14:textId="1AD17498" w:rsidR="00D62B7E" w:rsidRPr="007B5E76" w:rsidRDefault="00D62B7E" w:rsidP="007B5E76">
      <w:pPr>
        <w:spacing w:after="0" w:line="240" w:lineRule="auto"/>
        <w:ind w:firstLine="709"/>
        <w:jc w:val="both"/>
        <w:rPr>
          <w:rFonts w:ascii="Times New Roman" w:eastAsia="Times New Roman" w:hAnsi="Times New Roman" w:cs="Times New Roman"/>
          <w:b/>
          <w:sz w:val="28"/>
          <w:szCs w:val="28"/>
          <w:lang w:eastAsia="ru-RU"/>
        </w:rPr>
      </w:pPr>
    </w:p>
    <w:p w14:paraId="2BB8B706" w14:textId="006192B6" w:rsidR="00BE0989" w:rsidRPr="007B5E76" w:rsidRDefault="00BE0989" w:rsidP="007B5E76">
      <w:pPr>
        <w:pStyle w:val="a7"/>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7B5E76">
        <w:rPr>
          <w:rFonts w:ascii="Times New Roman" w:eastAsia="Times New Roman" w:hAnsi="Times New Roman" w:cs="Times New Roman"/>
          <w:b/>
          <w:sz w:val="28"/>
          <w:szCs w:val="28"/>
          <w:lang w:eastAsia="ru-RU"/>
        </w:rPr>
        <w:t xml:space="preserve">Содержательный анализ выполнения обучающимися заданий контрольно-измерительных материалов ГИА </w:t>
      </w:r>
      <w:r w:rsidR="007A28A6" w:rsidRPr="007B5E76">
        <w:rPr>
          <w:rFonts w:ascii="Times New Roman" w:eastAsia="Times New Roman" w:hAnsi="Times New Roman" w:cs="Times New Roman"/>
          <w:b/>
          <w:sz w:val="28"/>
          <w:szCs w:val="28"/>
          <w:lang w:eastAsia="ru-RU"/>
        </w:rPr>
        <w:t>ЕГЭ в 2021 году, о</w:t>
      </w:r>
      <w:r w:rsidRPr="007B5E76">
        <w:rPr>
          <w:rFonts w:ascii="Times New Roman" w:eastAsia="Times New Roman" w:hAnsi="Times New Roman" w:cs="Times New Roman"/>
          <w:b/>
          <w:sz w:val="28"/>
          <w:szCs w:val="28"/>
          <w:lang w:eastAsia="ru-RU"/>
        </w:rPr>
        <w:t>пределение «проблемных зон» и типичных затруднений в освоении обучающимися элементов содержания / умений и видов деятельности</w:t>
      </w:r>
    </w:p>
    <w:p w14:paraId="7072B399" w14:textId="77777777" w:rsidR="00CA307F" w:rsidRPr="007B5E76" w:rsidRDefault="00CA307F" w:rsidP="007B5E76">
      <w:pPr>
        <w:spacing w:after="0" w:line="240" w:lineRule="auto"/>
        <w:ind w:firstLine="709"/>
        <w:jc w:val="both"/>
        <w:rPr>
          <w:rFonts w:ascii="Times New Roman" w:eastAsia="Times New Roman" w:hAnsi="Times New Roman" w:cs="Times New Roman"/>
          <w:b/>
          <w:sz w:val="28"/>
          <w:szCs w:val="28"/>
          <w:lang w:eastAsia="ru-RU"/>
        </w:rPr>
      </w:pPr>
    </w:p>
    <w:p w14:paraId="47848B70" w14:textId="77777777" w:rsidR="00C70EB4" w:rsidRDefault="00C70EB4" w:rsidP="007B5E76">
      <w:pPr>
        <w:spacing w:after="0" w:line="240" w:lineRule="auto"/>
        <w:ind w:firstLine="709"/>
        <w:jc w:val="both"/>
        <w:rPr>
          <w:rFonts w:ascii="Times New Roman" w:hAnsi="Times New Roman" w:cs="Times New Roman"/>
          <w:sz w:val="28"/>
          <w:szCs w:val="28"/>
        </w:rPr>
      </w:pPr>
    </w:p>
    <w:p w14:paraId="2B8AFCB1" w14:textId="77777777" w:rsidR="001451F1" w:rsidRPr="001451F1" w:rsidRDefault="005C75CB" w:rsidP="001451F1">
      <w:pPr>
        <w:spacing w:after="0" w:line="240" w:lineRule="auto"/>
        <w:ind w:firstLine="709"/>
        <w:jc w:val="both"/>
        <w:rPr>
          <w:rFonts w:ascii="Times New Roman" w:hAnsi="Times New Roman" w:cs="Times New Roman"/>
          <w:sz w:val="28"/>
          <w:szCs w:val="28"/>
        </w:rPr>
      </w:pPr>
      <w:r w:rsidRPr="007B5E76">
        <w:rPr>
          <w:rFonts w:ascii="Times New Roman" w:hAnsi="Times New Roman" w:cs="Times New Roman"/>
          <w:sz w:val="28"/>
          <w:szCs w:val="28"/>
        </w:rPr>
        <w:t xml:space="preserve">КИМ ЕГЭ по </w:t>
      </w:r>
      <w:r w:rsidR="00AF4998">
        <w:rPr>
          <w:rFonts w:ascii="Times New Roman" w:hAnsi="Times New Roman" w:cs="Times New Roman"/>
          <w:sz w:val="28"/>
          <w:szCs w:val="28"/>
        </w:rPr>
        <w:t xml:space="preserve">информатике и ИКТ </w:t>
      </w:r>
      <w:r w:rsidRPr="007B5E76">
        <w:rPr>
          <w:rFonts w:ascii="Times New Roman" w:hAnsi="Times New Roman" w:cs="Times New Roman"/>
          <w:sz w:val="28"/>
          <w:szCs w:val="28"/>
        </w:rPr>
        <w:t xml:space="preserve">2021 г. включали </w:t>
      </w:r>
      <w:r w:rsidR="00AF4998">
        <w:rPr>
          <w:rFonts w:ascii="Times New Roman" w:hAnsi="Times New Roman" w:cs="Times New Roman"/>
          <w:sz w:val="28"/>
          <w:szCs w:val="28"/>
        </w:rPr>
        <w:t>27</w:t>
      </w:r>
      <w:r w:rsidRPr="007B5E76">
        <w:rPr>
          <w:rFonts w:ascii="Times New Roman" w:hAnsi="Times New Roman" w:cs="Times New Roman"/>
          <w:sz w:val="28"/>
          <w:szCs w:val="28"/>
        </w:rPr>
        <w:t xml:space="preserve"> задани</w:t>
      </w:r>
      <w:r w:rsidR="008707C1">
        <w:rPr>
          <w:rFonts w:ascii="Times New Roman" w:hAnsi="Times New Roman" w:cs="Times New Roman"/>
          <w:sz w:val="28"/>
          <w:szCs w:val="28"/>
        </w:rPr>
        <w:t>й</w:t>
      </w:r>
      <w:r w:rsidRPr="007B5E76">
        <w:rPr>
          <w:rFonts w:ascii="Times New Roman" w:hAnsi="Times New Roman" w:cs="Times New Roman"/>
          <w:sz w:val="28"/>
          <w:szCs w:val="28"/>
        </w:rPr>
        <w:t xml:space="preserve">, различающихся </w:t>
      </w:r>
      <w:r w:rsidR="001451F1" w:rsidRPr="001451F1">
        <w:rPr>
          <w:rFonts w:ascii="Times New Roman" w:hAnsi="Times New Roman" w:cs="Times New Roman"/>
          <w:sz w:val="28"/>
          <w:szCs w:val="28"/>
        </w:rPr>
        <w:t>уровнем сложности и необходимым для их выполнения программным обеспечением.</w:t>
      </w:r>
    </w:p>
    <w:p w14:paraId="2047B8B4" w14:textId="45282490" w:rsidR="001451F1" w:rsidRPr="001451F1" w:rsidRDefault="001451F1" w:rsidP="001451F1">
      <w:pPr>
        <w:spacing w:after="0" w:line="240" w:lineRule="auto"/>
        <w:ind w:firstLine="709"/>
        <w:jc w:val="both"/>
        <w:rPr>
          <w:rFonts w:ascii="Times New Roman" w:hAnsi="Times New Roman" w:cs="Times New Roman"/>
          <w:sz w:val="28"/>
          <w:szCs w:val="28"/>
        </w:rPr>
      </w:pPr>
      <w:r w:rsidRPr="001451F1">
        <w:rPr>
          <w:rFonts w:ascii="Times New Roman" w:hAnsi="Times New Roman" w:cs="Times New Roman"/>
          <w:sz w:val="28"/>
          <w:szCs w:val="28"/>
        </w:rPr>
        <w:t>В работу вход</w:t>
      </w:r>
      <w:r>
        <w:rPr>
          <w:rFonts w:ascii="Times New Roman" w:hAnsi="Times New Roman" w:cs="Times New Roman"/>
          <w:sz w:val="28"/>
          <w:szCs w:val="28"/>
        </w:rPr>
        <w:t>или</w:t>
      </w:r>
      <w:r w:rsidRPr="001451F1">
        <w:rPr>
          <w:rFonts w:ascii="Times New Roman" w:hAnsi="Times New Roman" w:cs="Times New Roman"/>
          <w:sz w:val="28"/>
          <w:szCs w:val="28"/>
        </w:rPr>
        <w:t xml:space="preserve"> 9 заданий, для выполнения которых, помимо тестирующей системы, необходимо специализированное программное обеспечение (ПО), а именно редакторы электронных таблиц и текстов, среды программирования.</w:t>
      </w:r>
      <w:r>
        <w:rPr>
          <w:rFonts w:ascii="Times New Roman" w:hAnsi="Times New Roman" w:cs="Times New Roman"/>
          <w:sz w:val="28"/>
          <w:szCs w:val="28"/>
        </w:rPr>
        <w:t xml:space="preserve"> </w:t>
      </w:r>
      <w:r w:rsidRPr="001451F1">
        <w:rPr>
          <w:rFonts w:ascii="Times New Roman" w:hAnsi="Times New Roman" w:cs="Times New Roman"/>
          <w:sz w:val="28"/>
          <w:szCs w:val="28"/>
        </w:rPr>
        <w:t>Ответы на все задания представля</w:t>
      </w:r>
      <w:r>
        <w:rPr>
          <w:rFonts w:ascii="Times New Roman" w:hAnsi="Times New Roman" w:cs="Times New Roman"/>
          <w:sz w:val="28"/>
          <w:szCs w:val="28"/>
        </w:rPr>
        <w:t>ли</w:t>
      </w:r>
      <w:r w:rsidRPr="001451F1">
        <w:rPr>
          <w:rFonts w:ascii="Times New Roman" w:hAnsi="Times New Roman" w:cs="Times New Roman"/>
          <w:sz w:val="28"/>
          <w:szCs w:val="28"/>
        </w:rPr>
        <w:t xml:space="preserve"> собой одно или несколько чисел или последовательности символов (букв или цифр).</w:t>
      </w:r>
    </w:p>
    <w:p w14:paraId="011BDAA7" w14:textId="00CCD5F1" w:rsidR="00ED4A6C" w:rsidRPr="00ED4A6C" w:rsidRDefault="00ED4A6C" w:rsidP="00ED4A6C">
      <w:pPr>
        <w:spacing w:after="0" w:line="240" w:lineRule="auto"/>
        <w:ind w:firstLine="709"/>
        <w:jc w:val="both"/>
        <w:rPr>
          <w:rFonts w:ascii="Times New Roman" w:hAnsi="Times New Roman" w:cs="Times New Roman"/>
          <w:sz w:val="28"/>
          <w:szCs w:val="28"/>
        </w:rPr>
      </w:pPr>
      <w:r w:rsidRPr="00ED4A6C">
        <w:rPr>
          <w:rFonts w:ascii="Times New Roman" w:hAnsi="Times New Roman" w:cs="Times New Roman"/>
          <w:sz w:val="28"/>
          <w:szCs w:val="28"/>
        </w:rPr>
        <w:t xml:space="preserve">Содержание заданий </w:t>
      </w:r>
      <w:r>
        <w:rPr>
          <w:rFonts w:ascii="Times New Roman" w:hAnsi="Times New Roman" w:cs="Times New Roman"/>
          <w:sz w:val="28"/>
          <w:szCs w:val="28"/>
        </w:rPr>
        <w:t xml:space="preserve">было </w:t>
      </w:r>
      <w:r w:rsidRPr="00ED4A6C">
        <w:rPr>
          <w:rFonts w:ascii="Times New Roman" w:hAnsi="Times New Roman" w:cs="Times New Roman"/>
          <w:sz w:val="28"/>
          <w:szCs w:val="28"/>
        </w:rPr>
        <w:t>разработано по основным темам курса информатики и ИКТ, объединённых в следующие тематические блоки: «Информация и её кодирование», «Моделирование и компьютерный эксперимент», «Системы счисления», «Логика и алгоритмы», «Элементы теории алгоритмов», «Программирование», «Архитектура компьютеров и компьютерных сетей», «Обработка числовой информации», «Технологии поиска и хранения информации».</w:t>
      </w:r>
    </w:p>
    <w:p w14:paraId="249FE22E" w14:textId="01AD18CB" w:rsidR="00ED4A6C" w:rsidRPr="00ED4A6C" w:rsidRDefault="00ED4A6C" w:rsidP="00ED4A6C">
      <w:pPr>
        <w:spacing w:after="0" w:line="240" w:lineRule="auto"/>
        <w:ind w:firstLine="709"/>
        <w:jc w:val="both"/>
        <w:rPr>
          <w:rFonts w:ascii="Times New Roman" w:hAnsi="Times New Roman" w:cs="Times New Roman"/>
          <w:sz w:val="28"/>
          <w:szCs w:val="28"/>
        </w:rPr>
      </w:pPr>
      <w:r w:rsidRPr="00ED4A6C">
        <w:rPr>
          <w:rFonts w:ascii="Times New Roman" w:hAnsi="Times New Roman" w:cs="Times New Roman"/>
          <w:sz w:val="28"/>
          <w:szCs w:val="28"/>
        </w:rPr>
        <w:t>Содержание экзаменационной работы охватыва</w:t>
      </w:r>
      <w:r>
        <w:rPr>
          <w:rFonts w:ascii="Times New Roman" w:hAnsi="Times New Roman" w:cs="Times New Roman"/>
          <w:sz w:val="28"/>
          <w:szCs w:val="28"/>
        </w:rPr>
        <w:t>ло</w:t>
      </w:r>
      <w:r w:rsidRPr="00ED4A6C">
        <w:rPr>
          <w:rFonts w:ascii="Times New Roman" w:hAnsi="Times New Roman" w:cs="Times New Roman"/>
          <w:sz w:val="28"/>
          <w:szCs w:val="28"/>
        </w:rPr>
        <w:t xml:space="preserve"> основное содержание курса информатики и ИКТ, важнейшие его темы, наиболее значимый в них материал, однозначно трактуемый в большинстве преподаваемых в школе вариантов курса информатики и ИКТ.</w:t>
      </w:r>
    </w:p>
    <w:p w14:paraId="24B4CA51" w14:textId="5ED264B4" w:rsidR="00ED4A6C" w:rsidRPr="00ED4A6C" w:rsidRDefault="00ED4A6C" w:rsidP="00ED4A6C">
      <w:pPr>
        <w:spacing w:after="0" w:line="240" w:lineRule="auto"/>
        <w:ind w:firstLine="709"/>
        <w:jc w:val="both"/>
        <w:rPr>
          <w:rFonts w:ascii="Times New Roman" w:hAnsi="Times New Roman" w:cs="Times New Roman"/>
          <w:sz w:val="28"/>
          <w:szCs w:val="28"/>
        </w:rPr>
      </w:pPr>
      <w:r w:rsidRPr="00ED4A6C">
        <w:rPr>
          <w:rFonts w:ascii="Times New Roman" w:hAnsi="Times New Roman" w:cs="Times New Roman"/>
          <w:sz w:val="28"/>
          <w:szCs w:val="28"/>
        </w:rPr>
        <w:lastRenderedPageBreak/>
        <w:t>Работа содерж</w:t>
      </w:r>
      <w:r>
        <w:rPr>
          <w:rFonts w:ascii="Times New Roman" w:hAnsi="Times New Roman" w:cs="Times New Roman"/>
          <w:sz w:val="28"/>
          <w:szCs w:val="28"/>
        </w:rPr>
        <w:t>ала</w:t>
      </w:r>
      <w:r w:rsidRPr="00ED4A6C">
        <w:rPr>
          <w:rFonts w:ascii="Times New Roman" w:hAnsi="Times New Roman" w:cs="Times New Roman"/>
          <w:sz w:val="28"/>
          <w:szCs w:val="28"/>
        </w:rPr>
        <w:t xml:space="preserve"> как задания базового уровня сложности, проверяющие знания и умения, предусмотренные требованиями базового уровня освоения основной образовательной программы, так и задания повышенного и высокого уровней сложности, проверяющие знания и умения, предусмотренные требованиями профильного уровня. Структура экзаменационной работы обеспечива</w:t>
      </w:r>
      <w:r>
        <w:rPr>
          <w:rFonts w:ascii="Times New Roman" w:hAnsi="Times New Roman" w:cs="Times New Roman"/>
          <w:sz w:val="28"/>
          <w:szCs w:val="28"/>
        </w:rPr>
        <w:t>ла</w:t>
      </w:r>
      <w:r w:rsidRPr="00ED4A6C">
        <w:rPr>
          <w:rFonts w:ascii="Times New Roman" w:hAnsi="Times New Roman" w:cs="Times New Roman"/>
          <w:sz w:val="28"/>
          <w:szCs w:val="28"/>
        </w:rPr>
        <w:t xml:space="preserve"> оптимальный баланс заданий разных типов и разновидностей, трёх уровней сложности, проверяющих знания и умения на трёх различных уровнях: воспроизведения, применения в стандартной ситуации, применения в новой ситуации. Проверка практических навыков решения учебных задач с помощью компьютера обеспечива</w:t>
      </w:r>
      <w:r>
        <w:rPr>
          <w:rFonts w:ascii="Times New Roman" w:hAnsi="Times New Roman" w:cs="Times New Roman"/>
          <w:sz w:val="28"/>
          <w:szCs w:val="28"/>
        </w:rPr>
        <w:t>лась</w:t>
      </w:r>
      <w:r w:rsidRPr="00ED4A6C">
        <w:rPr>
          <w:rFonts w:ascii="Times New Roman" w:hAnsi="Times New Roman" w:cs="Times New Roman"/>
          <w:sz w:val="28"/>
          <w:szCs w:val="28"/>
        </w:rPr>
        <w:t xml:space="preserve"> набором заданий, для выполнения которых экзаменуемому необходимо воспользоваться редактором электронных (динамических) таблиц, текстовым редактором или средой программирования на одном из универсальных языков программирования высокого уровня.</w:t>
      </w:r>
    </w:p>
    <w:p w14:paraId="588E2FDB" w14:textId="2F4A51AD" w:rsidR="00511B81" w:rsidRPr="00511B81" w:rsidRDefault="00511B81" w:rsidP="00511B81">
      <w:pPr>
        <w:spacing w:after="0" w:line="240" w:lineRule="auto"/>
        <w:ind w:firstLine="709"/>
        <w:jc w:val="both"/>
        <w:rPr>
          <w:rFonts w:ascii="Times New Roman" w:eastAsia="Calibri" w:hAnsi="Times New Roman" w:cs="Times New Roman"/>
          <w:sz w:val="28"/>
          <w:szCs w:val="28"/>
          <w:lang w:eastAsia="ru-RU"/>
        </w:rPr>
      </w:pPr>
      <w:r w:rsidRPr="00511B81">
        <w:rPr>
          <w:rFonts w:ascii="Times New Roman" w:eastAsia="Calibri" w:hAnsi="Times New Roman" w:cs="Times New Roman"/>
          <w:sz w:val="28"/>
          <w:szCs w:val="28"/>
          <w:lang w:eastAsia="ru-RU"/>
        </w:rPr>
        <w:t>В 2021 г. ЕГЭ по информатике и ИКТ проводи</w:t>
      </w:r>
      <w:r>
        <w:rPr>
          <w:rFonts w:ascii="Times New Roman" w:eastAsia="Calibri" w:hAnsi="Times New Roman" w:cs="Times New Roman"/>
          <w:sz w:val="28"/>
          <w:szCs w:val="28"/>
          <w:lang w:eastAsia="ru-RU"/>
        </w:rPr>
        <w:t>л</w:t>
      </w:r>
      <w:r w:rsidRPr="00511B81">
        <w:rPr>
          <w:rFonts w:ascii="Times New Roman" w:eastAsia="Calibri" w:hAnsi="Times New Roman" w:cs="Times New Roman"/>
          <w:sz w:val="28"/>
          <w:szCs w:val="28"/>
          <w:lang w:eastAsia="ru-RU"/>
        </w:rPr>
        <w:t xml:space="preserve">ся в компьютерной форме, </w:t>
      </w:r>
      <w:r>
        <w:rPr>
          <w:rFonts w:ascii="Times New Roman" w:eastAsia="Calibri" w:hAnsi="Times New Roman" w:cs="Times New Roman"/>
          <w:sz w:val="28"/>
          <w:szCs w:val="28"/>
          <w:lang w:eastAsia="ru-RU"/>
        </w:rPr>
        <w:t>были включены</w:t>
      </w:r>
      <w:r w:rsidRPr="00511B81">
        <w:rPr>
          <w:rFonts w:ascii="Times New Roman" w:eastAsia="Calibri" w:hAnsi="Times New Roman" w:cs="Times New Roman"/>
          <w:sz w:val="28"/>
          <w:szCs w:val="28"/>
          <w:lang w:eastAsia="ru-RU"/>
        </w:rPr>
        <w:t xml:space="preserve"> задания на практическое программирование (составление и отладка программы в выбранной участником среде программирования), работу с электронными таблицами и информационный поиск. Таких заданий в работе 9, т.е. треть от общего количества заданий.</w:t>
      </w:r>
    </w:p>
    <w:p w14:paraId="61CECAC2" w14:textId="68A72D27" w:rsidR="00511B81" w:rsidRPr="00511B81" w:rsidRDefault="00511B81" w:rsidP="00511B81">
      <w:pPr>
        <w:spacing w:after="0" w:line="240" w:lineRule="auto"/>
        <w:ind w:firstLine="709"/>
        <w:jc w:val="both"/>
        <w:rPr>
          <w:rFonts w:ascii="Times New Roman" w:eastAsia="Calibri" w:hAnsi="Times New Roman" w:cs="Times New Roman"/>
          <w:sz w:val="28"/>
          <w:szCs w:val="28"/>
          <w:lang w:eastAsia="ru-RU"/>
        </w:rPr>
      </w:pPr>
      <w:r w:rsidRPr="00511B81">
        <w:rPr>
          <w:rFonts w:ascii="Times New Roman" w:eastAsia="Calibri" w:hAnsi="Times New Roman" w:cs="Times New Roman"/>
          <w:sz w:val="28"/>
          <w:szCs w:val="28"/>
          <w:lang w:eastAsia="ru-RU"/>
        </w:rPr>
        <w:t>Остальные 18 заданий сохраня</w:t>
      </w:r>
      <w:r w:rsidR="00AB0050">
        <w:rPr>
          <w:rFonts w:ascii="Times New Roman" w:eastAsia="Calibri" w:hAnsi="Times New Roman" w:cs="Times New Roman"/>
          <w:sz w:val="28"/>
          <w:szCs w:val="28"/>
          <w:lang w:eastAsia="ru-RU"/>
        </w:rPr>
        <w:t>ли</w:t>
      </w:r>
      <w:r w:rsidRPr="00511B81">
        <w:rPr>
          <w:rFonts w:ascii="Times New Roman" w:eastAsia="Calibri" w:hAnsi="Times New Roman" w:cs="Times New Roman"/>
          <w:sz w:val="28"/>
          <w:szCs w:val="28"/>
          <w:lang w:eastAsia="ru-RU"/>
        </w:rPr>
        <w:t xml:space="preserve"> глубокую преемственность с КИМ ЕГЭ прошлых лет (экзамена в бланковой форме). При этом они </w:t>
      </w:r>
      <w:r w:rsidR="00AB0050">
        <w:rPr>
          <w:rFonts w:ascii="Times New Roman" w:eastAsia="Calibri" w:hAnsi="Times New Roman" w:cs="Times New Roman"/>
          <w:sz w:val="28"/>
          <w:szCs w:val="28"/>
          <w:lang w:eastAsia="ru-RU"/>
        </w:rPr>
        <w:t xml:space="preserve">были </w:t>
      </w:r>
      <w:r w:rsidRPr="00511B81">
        <w:rPr>
          <w:rFonts w:ascii="Times New Roman" w:eastAsia="Calibri" w:hAnsi="Times New Roman" w:cs="Times New Roman"/>
          <w:sz w:val="28"/>
          <w:szCs w:val="28"/>
          <w:lang w:eastAsia="ru-RU"/>
        </w:rPr>
        <w:t>адаптированы к новым условиям сдачи экзамена.</w:t>
      </w:r>
    </w:p>
    <w:p w14:paraId="55456B63" w14:textId="55A54A5C" w:rsidR="00511B81" w:rsidRPr="00511B81" w:rsidRDefault="00511B81" w:rsidP="00511B81">
      <w:pPr>
        <w:spacing w:after="0" w:line="240" w:lineRule="auto"/>
        <w:ind w:firstLine="709"/>
        <w:jc w:val="both"/>
        <w:rPr>
          <w:rFonts w:ascii="Times New Roman" w:eastAsia="Calibri" w:hAnsi="Times New Roman" w:cs="Times New Roman"/>
          <w:sz w:val="28"/>
          <w:szCs w:val="28"/>
          <w:lang w:eastAsia="ru-RU"/>
        </w:rPr>
      </w:pPr>
      <w:r w:rsidRPr="00511B81">
        <w:rPr>
          <w:rFonts w:ascii="Times New Roman" w:eastAsia="Calibri" w:hAnsi="Times New Roman" w:cs="Times New Roman"/>
          <w:sz w:val="28"/>
          <w:szCs w:val="28"/>
          <w:lang w:eastAsia="ru-RU"/>
        </w:rPr>
        <w:t>Так, например, задание 6 КИМ 2021 г. явля</w:t>
      </w:r>
      <w:r w:rsidR="000D68F6">
        <w:rPr>
          <w:rFonts w:ascii="Times New Roman" w:eastAsia="Calibri" w:hAnsi="Times New Roman" w:cs="Times New Roman"/>
          <w:sz w:val="28"/>
          <w:szCs w:val="28"/>
          <w:lang w:eastAsia="ru-RU"/>
        </w:rPr>
        <w:t>лось</w:t>
      </w:r>
      <w:r w:rsidRPr="00511B81">
        <w:rPr>
          <w:rFonts w:ascii="Times New Roman" w:eastAsia="Calibri" w:hAnsi="Times New Roman" w:cs="Times New Roman"/>
          <w:sz w:val="28"/>
          <w:szCs w:val="28"/>
          <w:lang w:eastAsia="ru-RU"/>
        </w:rPr>
        <w:t xml:space="preserve"> преемником задания 8 модели КИМ предыдущих лет. В заданиях этой линии нужно было выполнить фрагмент программы вручную, что в условиях доступности компьютера со средами программирования делает задание тривиальным. Поэтому при сохранении тематики задания была скорректирована постановка вопроса в сторону анализа соответствия исходных данных программы заданному результату её работы. Многие задания КИМ прошлых лет убраны, например, задача 23 на логические уравнения (1, 7,  12, 17, 19, 21, 23, 24 и 25 в старой нумерации). Задание 26 по теории игр превратилось в три задания 19, 20 и 21</w:t>
      </w:r>
    </w:p>
    <w:p w14:paraId="633598EB" w14:textId="77777777" w:rsidR="00511B81" w:rsidRPr="00511B81" w:rsidRDefault="00511B81" w:rsidP="00511B81">
      <w:pPr>
        <w:spacing w:after="0" w:line="240" w:lineRule="auto"/>
        <w:ind w:firstLine="709"/>
        <w:jc w:val="both"/>
        <w:rPr>
          <w:rFonts w:ascii="Times New Roman" w:eastAsia="Calibri" w:hAnsi="Times New Roman" w:cs="Times New Roman"/>
          <w:sz w:val="28"/>
          <w:szCs w:val="28"/>
          <w:lang w:eastAsia="ru-RU"/>
        </w:rPr>
      </w:pPr>
      <w:r w:rsidRPr="00511B81">
        <w:rPr>
          <w:rFonts w:ascii="Times New Roman" w:eastAsia="Calibri" w:hAnsi="Times New Roman" w:cs="Times New Roman"/>
          <w:sz w:val="28"/>
          <w:szCs w:val="28"/>
          <w:lang w:eastAsia="ru-RU"/>
        </w:rPr>
        <w:t xml:space="preserve">Добавлены новые практические задания, которых не было в КИМ предыдущих лет (задания 10, 18 и 26 нового КИМ). Новое задание 18 – двумерная задача на динамическое программирование. </w:t>
      </w:r>
    </w:p>
    <w:p w14:paraId="1A38550D" w14:textId="77777777" w:rsidR="00511B81" w:rsidRPr="00511B81" w:rsidRDefault="00511B81" w:rsidP="00511B81">
      <w:pPr>
        <w:spacing w:after="0" w:line="240" w:lineRule="auto"/>
        <w:ind w:firstLine="709"/>
        <w:jc w:val="both"/>
        <w:rPr>
          <w:rFonts w:ascii="Times New Roman" w:eastAsia="Calibri" w:hAnsi="Times New Roman" w:cs="Times New Roman"/>
          <w:sz w:val="28"/>
          <w:szCs w:val="28"/>
          <w:lang w:eastAsia="ru-RU"/>
        </w:rPr>
      </w:pPr>
      <w:r w:rsidRPr="00511B81">
        <w:rPr>
          <w:rFonts w:ascii="Times New Roman" w:eastAsia="Calibri" w:hAnsi="Times New Roman" w:cs="Times New Roman"/>
          <w:sz w:val="28"/>
          <w:szCs w:val="28"/>
          <w:lang w:eastAsia="ru-RU"/>
        </w:rPr>
        <w:t>При выполнении некоторых заданий (9, 10, 18, 24, 26, 27) используются дополнительные файлы, входящие в КИМ.</w:t>
      </w:r>
    </w:p>
    <w:p w14:paraId="7E2399DA" w14:textId="177358EA" w:rsidR="00511B81" w:rsidRPr="00511B81" w:rsidRDefault="00511B81" w:rsidP="00511B81">
      <w:pPr>
        <w:spacing w:after="0" w:line="240" w:lineRule="auto"/>
        <w:ind w:firstLine="709"/>
        <w:jc w:val="both"/>
        <w:rPr>
          <w:rFonts w:ascii="Times New Roman" w:eastAsia="Calibri" w:hAnsi="Times New Roman" w:cs="Times New Roman"/>
          <w:sz w:val="28"/>
          <w:szCs w:val="28"/>
          <w:lang w:eastAsia="ru-RU"/>
        </w:rPr>
      </w:pPr>
      <w:r w:rsidRPr="00511B81">
        <w:rPr>
          <w:rFonts w:ascii="Times New Roman" w:eastAsia="Calibri" w:hAnsi="Times New Roman" w:cs="Times New Roman"/>
          <w:sz w:val="28"/>
          <w:szCs w:val="28"/>
          <w:lang w:eastAsia="ru-RU"/>
        </w:rPr>
        <w:t>В отличие от бланковой модели экзамена, в 2021 г. выполнение заданий по программированию допуска</w:t>
      </w:r>
      <w:r w:rsidR="000D68F6">
        <w:rPr>
          <w:rFonts w:ascii="Times New Roman" w:eastAsia="Calibri" w:hAnsi="Times New Roman" w:cs="Times New Roman"/>
          <w:sz w:val="28"/>
          <w:szCs w:val="28"/>
          <w:lang w:eastAsia="ru-RU"/>
        </w:rPr>
        <w:t>лось</w:t>
      </w:r>
      <w:r w:rsidRPr="00511B81">
        <w:rPr>
          <w:rFonts w:ascii="Times New Roman" w:eastAsia="Calibri" w:hAnsi="Times New Roman" w:cs="Times New Roman"/>
          <w:sz w:val="28"/>
          <w:szCs w:val="28"/>
          <w:lang w:eastAsia="ru-RU"/>
        </w:rPr>
        <w:t xml:space="preserve"> на языках программирования (семействах языков) С++, </w:t>
      </w:r>
      <w:proofErr w:type="spellStart"/>
      <w:r w:rsidRPr="00511B81">
        <w:rPr>
          <w:rFonts w:ascii="Times New Roman" w:eastAsia="Calibri" w:hAnsi="Times New Roman" w:cs="Times New Roman"/>
          <w:sz w:val="28"/>
          <w:szCs w:val="28"/>
          <w:lang w:eastAsia="ru-RU"/>
        </w:rPr>
        <w:t>Java</w:t>
      </w:r>
      <w:proofErr w:type="spellEnd"/>
      <w:r w:rsidRPr="00511B81">
        <w:rPr>
          <w:rFonts w:ascii="Times New Roman" w:eastAsia="Calibri" w:hAnsi="Times New Roman" w:cs="Times New Roman"/>
          <w:sz w:val="28"/>
          <w:szCs w:val="28"/>
          <w:lang w:eastAsia="ru-RU"/>
        </w:rPr>
        <w:t xml:space="preserve">, C#, </w:t>
      </w:r>
      <w:proofErr w:type="spellStart"/>
      <w:r w:rsidRPr="00511B81">
        <w:rPr>
          <w:rFonts w:ascii="Times New Roman" w:eastAsia="Calibri" w:hAnsi="Times New Roman" w:cs="Times New Roman"/>
          <w:sz w:val="28"/>
          <w:szCs w:val="28"/>
          <w:lang w:eastAsia="ru-RU"/>
        </w:rPr>
        <w:t>Pascal</w:t>
      </w:r>
      <w:proofErr w:type="spellEnd"/>
      <w:r w:rsidRPr="00511B81">
        <w:rPr>
          <w:rFonts w:ascii="Times New Roman" w:eastAsia="Calibri" w:hAnsi="Times New Roman" w:cs="Times New Roman"/>
          <w:sz w:val="28"/>
          <w:szCs w:val="28"/>
          <w:lang w:eastAsia="ru-RU"/>
        </w:rPr>
        <w:t xml:space="preserve">, </w:t>
      </w:r>
      <w:proofErr w:type="spellStart"/>
      <w:r w:rsidRPr="00511B81">
        <w:rPr>
          <w:rFonts w:ascii="Times New Roman" w:eastAsia="Calibri" w:hAnsi="Times New Roman" w:cs="Times New Roman"/>
          <w:sz w:val="28"/>
          <w:szCs w:val="28"/>
          <w:lang w:eastAsia="ru-RU"/>
        </w:rPr>
        <w:t>Python</w:t>
      </w:r>
      <w:proofErr w:type="spellEnd"/>
      <w:r w:rsidRPr="00511B81">
        <w:rPr>
          <w:rFonts w:ascii="Times New Roman" w:eastAsia="Calibri" w:hAnsi="Times New Roman" w:cs="Times New Roman"/>
          <w:sz w:val="28"/>
          <w:szCs w:val="28"/>
          <w:lang w:eastAsia="ru-RU"/>
        </w:rPr>
        <w:t xml:space="preserve">, Школьный алгоритмический язык. Из примеров фрагментов кода в заданиях в связи с невостребованностью </w:t>
      </w:r>
      <w:r w:rsidR="00303A3D">
        <w:rPr>
          <w:rFonts w:ascii="Times New Roman" w:eastAsia="Calibri" w:hAnsi="Times New Roman" w:cs="Times New Roman"/>
          <w:sz w:val="28"/>
          <w:szCs w:val="28"/>
          <w:lang w:eastAsia="ru-RU"/>
        </w:rPr>
        <w:t xml:space="preserve">были </w:t>
      </w:r>
      <w:r w:rsidRPr="00511B81">
        <w:rPr>
          <w:rFonts w:ascii="Times New Roman" w:eastAsia="Calibri" w:hAnsi="Times New Roman" w:cs="Times New Roman"/>
          <w:sz w:val="28"/>
          <w:szCs w:val="28"/>
          <w:lang w:eastAsia="ru-RU"/>
        </w:rPr>
        <w:t xml:space="preserve">исключены примеры на </w:t>
      </w:r>
      <w:r w:rsidR="004D0A56">
        <w:rPr>
          <w:rFonts w:ascii="Times New Roman" w:eastAsia="Calibri" w:hAnsi="Times New Roman" w:cs="Times New Roman"/>
          <w:sz w:val="28"/>
          <w:szCs w:val="28"/>
          <w:lang w:eastAsia="ru-RU"/>
        </w:rPr>
        <w:t xml:space="preserve">языке программирования </w:t>
      </w:r>
      <w:r w:rsidRPr="00511B81">
        <w:rPr>
          <w:rFonts w:ascii="Times New Roman" w:eastAsia="Calibri" w:hAnsi="Times New Roman" w:cs="Times New Roman"/>
          <w:sz w:val="28"/>
          <w:szCs w:val="28"/>
          <w:lang w:eastAsia="ru-RU"/>
        </w:rPr>
        <w:t>Бейсик.</w:t>
      </w:r>
    </w:p>
    <w:p w14:paraId="3CF57A8F" w14:textId="7B41D23E" w:rsidR="00030F96" w:rsidRPr="00030F96" w:rsidRDefault="00030F96" w:rsidP="00030F96">
      <w:pPr>
        <w:spacing w:after="0" w:line="240" w:lineRule="auto"/>
        <w:ind w:firstLine="709"/>
        <w:jc w:val="both"/>
        <w:rPr>
          <w:rFonts w:ascii="Times New Roman" w:eastAsia="Calibri" w:hAnsi="Times New Roman" w:cs="Times New Roman"/>
          <w:sz w:val="28"/>
          <w:szCs w:val="28"/>
          <w:lang w:eastAsia="ru-RU"/>
        </w:rPr>
      </w:pPr>
      <w:r w:rsidRPr="00030F96">
        <w:rPr>
          <w:rFonts w:ascii="Times New Roman" w:eastAsia="Calibri" w:hAnsi="Times New Roman" w:cs="Times New Roman"/>
          <w:sz w:val="28"/>
          <w:szCs w:val="28"/>
          <w:lang w:eastAsia="ru-RU"/>
        </w:rPr>
        <w:t xml:space="preserve">Анализируя </w:t>
      </w:r>
      <w:r w:rsidR="00B24863">
        <w:rPr>
          <w:rFonts w:ascii="Times New Roman" w:eastAsia="Calibri" w:hAnsi="Times New Roman" w:cs="Times New Roman"/>
          <w:b/>
          <w:sz w:val="28"/>
          <w:szCs w:val="28"/>
          <w:lang w:eastAsia="ru-RU"/>
        </w:rPr>
        <w:t>результаты</w:t>
      </w:r>
      <w:r w:rsidRPr="007B5E76">
        <w:rPr>
          <w:rFonts w:ascii="Times New Roman" w:eastAsia="Calibri" w:hAnsi="Times New Roman" w:cs="Times New Roman"/>
          <w:b/>
          <w:sz w:val="28"/>
          <w:szCs w:val="28"/>
          <w:lang w:eastAsia="ru-RU"/>
        </w:rPr>
        <w:t xml:space="preserve"> выполнения заданий</w:t>
      </w:r>
      <w:r w:rsidRPr="00030F96">
        <w:rPr>
          <w:rFonts w:ascii="Times New Roman" w:eastAsia="Calibri" w:hAnsi="Times New Roman" w:cs="Times New Roman"/>
          <w:sz w:val="28"/>
          <w:szCs w:val="28"/>
          <w:lang w:eastAsia="ru-RU"/>
        </w:rPr>
        <w:t xml:space="preserve"> экзаменационной работы </w:t>
      </w:r>
      <w:r w:rsidRPr="00030F96">
        <w:rPr>
          <w:rFonts w:ascii="Times New Roman" w:eastAsia="Calibri" w:hAnsi="Times New Roman" w:cs="Times New Roman"/>
          <w:b/>
          <w:sz w:val="28"/>
          <w:szCs w:val="28"/>
          <w:lang w:eastAsia="ru-RU"/>
        </w:rPr>
        <w:t>по содержательным разделам</w:t>
      </w:r>
      <w:r w:rsidRPr="00030F96">
        <w:rPr>
          <w:rFonts w:ascii="Times New Roman" w:eastAsia="Calibri" w:hAnsi="Times New Roman" w:cs="Times New Roman"/>
          <w:sz w:val="28"/>
          <w:szCs w:val="28"/>
          <w:lang w:eastAsia="ru-RU"/>
        </w:rPr>
        <w:t xml:space="preserve"> школьного курса информатики и ИКТ, можно отметить, что средний % выполнения заданий </w:t>
      </w:r>
      <w:r w:rsidR="00A16695">
        <w:rPr>
          <w:rFonts w:ascii="Times New Roman" w:eastAsia="Calibri" w:hAnsi="Times New Roman" w:cs="Times New Roman"/>
          <w:sz w:val="28"/>
          <w:szCs w:val="28"/>
          <w:lang w:eastAsia="ru-RU"/>
        </w:rPr>
        <w:t xml:space="preserve">по </w:t>
      </w:r>
      <w:r w:rsidRPr="00030F96">
        <w:rPr>
          <w:rFonts w:ascii="Times New Roman" w:eastAsia="Calibri" w:hAnsi="Times New Roman" w:cs="Times New Roman"/>
          <w:b/>
          <w:sz w:val="28"/>
          <w:szCs w:val="28"/>
          <w:lang w:eastAsia="ru-RU"/>
        </w:rPr>
        <w:t xml:space="preserve">разделу «Информация и её кодирование» составил 62,08%; по разделу «Моделирование и компьютерный эксперимент» 83,58%; по разделу «Системы счисления» 47,12%; по разделу </w:t>
      </w:r>
      <w:r w:rsidRPr="00030F96">
        <w:rPr>
          <w:rFonts w:ascii="Times New Roman" w:eastAsia="Calibri" w:hAnsi="Times New Roman" w:cs="Times New Roman"/>
          <w:b/>
          <w:sz w:val="28"/>
          <w:szCs w:val="28"/>
          <w:lang w:eastAsia="ru-RU"/>
        </w:rPr>
        <w:lastRenderedPageBreak/>
        <w:t>«Логика и алгоритмы» 50,92%; по разделу «Элементы теории алгоритмов» 47,3%, по разделу «Программирование» 71,53%, по разделу «Обработка числовой информации» 62,5%, по разделу «Технологии поиска и хранения информации» 64,57%.</w:t>
      </w:r>
    </w:p>
    <w:p w14:paraId="4092A84D" w14:textId="2E919610" w:rsidR="008D437D" w:rsidRPr="008D437D" w:rsidRDefault="008D437D" w:rsidP="008D437D">
      <w:pPr>
        <w:spacing w:after="0" w:line="240" w:lineRule="auto"/>
        <w:ind w:firstLine="709"/>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При анализе результатов выполнения групп заданий, направленных на </w:t>
      </w:r>
      <w:r w:rsidRPr="008D437D">
        <w:rPr>
          <w:rFonts w:ascii="Times New Roman" w:eastAsia="Calibri" w:hAnsi="Times New Roman" w:cs="Times New Roman"/>
          <w:b/>
          <w:sz w:val="28"/>
          <w:szCs w:val="28"/>
          <w:lang w:eastAsia="ru-RU"/>
        </w:rPr>
        <w:t>оценку различных способов действий</w:t>
      </w:r>
      <w:r w:rsidRPr="008D437D">
        <w:rPr>
          <w:rFonts w:ascii="Times New Roman" w:eastAsia="Calibri" w:hAnsi="Times New Roman" w:cs="Times New Roman"/>
          <w:sz w:val="28"/>
          <w:szCs w:val="28"/>
          <w:lang w:eastAsia="ru-RU"/>
        </w:rPr>
        <w:t xml:space="preserve">, формируемых в процессе обучения </w:t>
      </w:r>
      <w:r w:rsidR="00BA41F5">
        <w:rPr>
          <w:rFonts w:ascii="Times New Roman" w:eastAsia="Calibri" w:hAnsi="Times New Roman" w:cs="Times New Roman"/>
          <w:sz w:val="28"/>
          <w:szCs w:val="28"/>
          <w:lang w:eastAsia="ru-RU"/>
        </w:rPr>
        <w:t>информатике и ИКТ</w:t>
      </w:r>
      <w:r w:rsidRPr="008D437D">
        <w:rPr>
          <w:rFonts w:ascii="Times New Roman" w:eastAsia="Calibri" w:hAnsi="Times New Roman" w:cs="Times New Roman"/>
          <w:sz w:val="28"/>
          <w:szCs w:val="28"/>
          <w:lang w:eastAsia="ru-RU"/>
        </w:rPr>
        <w:t xml:space="preserve">, выделяют следующие </w:t>
      </w:r>
      <w:r w:rsidRPr="008D437D">
        <w:rPr>
          <w:rFonts w:ascii="Times New Roman" w:eastAsia="Calibri" w:hAnsi="Times New Roman" w:cs="Times New Roman"/>
          <w:b/>
          <w:sz w:val="28"/>
          <w:szCs w:val="28"/>
          <w:lang w:eastAsia="ru-RU"/>
        </w:rPr>
        <w:t>умения</w:t>
      </w:r>
      <w:r w:rsidRPr="008D437D">
        <w:rPr>
          <w:rFonts w:ascii="Times New Roman" w:eastAsia="Calibri" w:hAnsi="Times New Roman" w:cs="Times New Roman"/>
          <w:sz w:val="28"/>
          <w:szCs w:val="28"/>
          <w:lang w:eastAsia="ru-RU"/>
        </w:rPr>
        <w:t xml:space="preserve">: </w:t>
      </w:r>
    </w:p>
    <w:p w14:paraId="5B4A7332" w14:textId="27037F8F" w:rsidR="000C50F1" w:rsidRPr="000C50F1" w:rsidRDefault="00A021C9" w:rsidP="00812D1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у</w:t>
      </w:r>
      <w:r w:rsidR="000C50F1" w:rsidRPr="000C50F1">
        <w:rPr>
          <w:rFonts w:ascii="Times New Roman" w:eastAsia="Calibri" w:hAnsi="Times New Roman" w:cs="Times New Roman"/>
          <w:sz w:val="28"/>
          <w:szCs w:val="28"/>
          <w:lang w:eastAsia="ru-RU"/>
        </w:rPr>
        <w:t>мение п</w:t>
      </w:r>
      <w:r w:rsidR="000C50F1" w:rsidRPr="000C50F1">
        <w:rPr>
          <w:rFonts w:ascii="Times New Roman" w:eastAsia="Calibri" w:hAnsi="Times New Roman" w:cs="Times New Roman"/>
          <w:iCs/>
          <w:sz w:val="28"/>
          <w:szCs w:val="28"/>
          <w:lang w:eastAsia="ru-RU"/>
        </w:rPr>
        <w:t>редставлять и анализировать табличную информацию в виде графиков и диаграмм (9, 18)</w:t>
      </w:r>
      <w:r>
        <w:rPr>
          <w:rFonts w:ascii="Times New Roman" w:eastAsia="Calibri" w:hAnsi="Times New Roman" w:cs="Times New Roman"/>
          <w:iCs/>
          <w:sz w:val="28"/>
          <w:szCs w:val="28"/>
          <w:lang w:eastAsia="ru-RU"/>
        </w:rPr>
        <w:t>;</w:t>
      </w:r>
    </w:p>
    <w:p w14:paraId="52323ED9" w14:textId="53446628" w:rsidR="000C50F1" w:rsidRPr="000C50F1" w:rsidRDefault="00A021C9" w:rsidP="000C50F1">
      <w:pPr>
        <w:numPr>
          <w:ilvl w:val="0"/>
          <w:numId w:val="1"/>
        </w:num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строить информационные модели объектов, систем и процессов в виде алгоритмов (5, 12, 14, 15, 16, 19, 20, 21, 23, 24, 25, 26, 27)</w:t>
      </w:r>
      <w:r>
        <w:rPr>
          <w:rFonts w:ascii="Times New Roman" w:eastAsia="Calibri" w:hAnsi="Times New Roman" w:cs="Times New Roman"/>
          <w:iCs/>
          <w:sz w:val="28"/>
          <w:szCs w:val="28"/>
          <w:lang w:eastAsia="ru-RU"/>
        </w:rPr>
        <w:t>;</w:t>
      </w:r>
    </w:p>
    <w:p w14:paraId="6CA1E412" w14:textId="5303C33E"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читать и отлаживать программы на языке программирования (6, 22)</w:t>
      </w:r>
      <w:r>
        <w:rPr>
          <w:rFonts w:ascii="Times New Roman" w:eastAsia="Calibri" w:hAnsi="Times New Roman" w:cs="Times New Roman"/>
          <w:iCs/>
          <w:sz w:val="28"/>
          <w:szCs w:val="28"/>
          <w:lang w:eastAsia="ru-RU"/>
        </w:rPr>
        <w:t>;</w:t>
      </w:r>
    </w:p>
    <w:p w14:paraId="19B76D32" w14:textId="4752DF7F"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создавать программы на языке программирования по их описанию (17)</w:t>
      </w:r>
      <w:r>
        <w:rPr>
          <w:rFonts w:ascii="Times New Roman" w:eastAsia="Calibri" w:hAnsi="Times New Roman" w:cs="Times New Roman"/>
          <w:iCs/>
          <w:sz w:val="28"/>
          <w:szCs w:val="28"/>
          <w:lang w:eastAsia="ru-RU"/>
        </w:rPr>
        <w:t>;</w:t>
      </w:r>
    </w:p>
    <w:p w14:paraId="2CE4C4F2" w14:textId="6051B62C"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строить модели объектов, систем и процессов в виде таблицы истинности для логического высказывания (2)</w:t>
      </w:r>
      <w:r>
        <w:rPr>
          <w:rFonts w:ascii="Times New Roman" w:eastAsia="Calibri" w:hAnsi="Times New Roman" w:cs="Times New Roman"/>
          <w:iCs/>
          <w:sz w:val="28"/>
          <w:szCs w:val="28"/>
          <w:lang w:eastAsia="ru-RU"/>
        </w:rPr>
        <w:t>;</w:t>
      </w:r>
    </w:p>
    <w:p w14:paraId="5F645114" w14:textId="7CD79217"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вычислять логическое значение сложного высказывания по известным значениям элементарных высказываний (15)</w:t>
      </w:r>
      <w:r>
        <w:rPr>
          <w:rFonts w:ascii="Times New Roman" w:eastAsia="Calibri" w:hAnsi="Times New Roman" w:cs="Times New Roman"/>
          <w:iCs/>
          <w:sz w:val="28"/>
          <w:szCs w:val="28"/>
          <w:lang w:eastAsia="ru-RU"/>
        </w:rPr>
        <w:t>;</w:t>
      </w:r>
    </w:p>
    <w:p w14:paraId="26874BF3" w14:textId="525D5A26"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использовать готовые модели, оценивать их соответствие реальному объекту и целям моделирования (13)</w:t>
      </w:r>
      <w:r>
        <w:rPr>
          <w:rFonts w:ascii="Times New Roman" w:eastAsia="Calibri" w:hAnsi="Times New Roman" w:cs="Times New Roman"/>
          <w:iCs/>
          <w:sz w:val="28"/>
          <w:szCs w:val="28"/>
          <w:lang w:eastAsia="ru-RU"/>
        </w:rPr>
        <w:t>;</w:t>
      </w:r>
    </w:p>
    <w:p w14:paraId="2F798165" w14:textId="50C83295"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интерпретировать результаты, получаемые в ходе моделирования реальных процессов (1, 4)</w:t>
      </w:r>
      <w:r>
        <w:rPr>
          <w:rFonts w:ascii="Times New Roman" w:eastAsia="Calibri" w:hAnsi="Times New Roman" w:cs="Times New Roman"/>
          <w:iCs/>
          <w:sz w:val="28"/>
          <w:szCs w:val="28"/>
          <w:lang w:eastAsia="ru-RU"/>
        </w:rPr>
        <w:t>;</w:t>
      </w:r>
    </w:p>
    <w:p w14:paraId="6365CA8B" w14:textId="51F7D795"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о</w:t>
      </w:r>
      <w:r w:rsidR="000C50F1" w:rsidRPr="000C50F1">
        <w:rPr>
          <w:rFonts w:ascii="Times New Roman" w:eastAsia="Calibri" w:hAnsi="Times New Roman" w:cs="Times New Roman"/>
          <w:iCs/>
          <w:sz w:val="28"/>
          <w:szCs w:val="28"/>
          <w:lang w:eastAsia="ru-RU"/>
        </w:rPr>
        <w:t>ценивать объём памяти, необходимый для хранения информации (8, 11)</w:t>
      </w:r>
      <w:r>
        <w:rPr>
          <w:rFonts w:ascii="Times New Roman" w:eastAsia="Calibri" w:hAnsi="Times New Roman" w:cs="Times New Roman"/>
          <w:iCs/>
          <w:sz w:val="28"/>
          <w:szCs w:val="28"/>
          <w:lang w:eastAsia="ru-RU"/>
        </w:rPr>
        <w:t>;</w:t>
      </w:r>
    </w:p>
    <w:p w14:paraId="531821F1" w14:textId="72783CAB"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о</w:t>
      </w:r>
      <w:r w:rsidR="000C50F1" w:rsidRPr="000C50F1">
        <w:rPr>
          <w:rFonts w:ascii="Times New Roman" w:eastAsia="Calibri" w:hAnsi="Times New Roman" w:cs="Times New Roman"/>
          <w:iCs/>
          <w:sz w:val="28"/>
          <w:szCs w:val="28"/>
          <w:lang w:eastAsia="ru-RU"/>
        </w:rPr>
        <w:t>ценивать скорость передачи и обработки информации (7)</w:t>
      </w:r>
      <w:r>
        <w:rPr>
          <w:rFonts w:ascii="Times New Roman" w:eastAsia="Calibri" w:hAnsi="Times New Roman" w:cs="Times New Roman"/>
          <w:iCs/>
          <w:sz w:val="28"/>
          <w:szCs w:val="28"/>
          <w:lang w:eastAsia="ru-RU"/>
        </w:rPr>
        <w:t>;</w:t>
      </w:r>
    </w:p>
    <w:p w14:paraId="5FDB0685" w14:textId="5665CE5A" w:rsidR="000C50F1" w:rsidRPr="000C50F1" w:rsidRDefault="00A021C9" w:rsidP="000C50F1">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осуществлять поиск и отбор информации (10)</w:t>
      </w:r>
      <w:r>
        <w:rPr>
          <w:rFonts w:ascii="Times New Roman" w:eastAsia="Calibri" w:hAnsi="Times New Roman" w:cs="Times New Roman"/>
          <w:iCs/>
          <w:sz w:val="28"/>
          <w:szCs w:val="28"/>
          <w:lang w:eastAsia="ru-RU"/>
        </w:rPr>
        <w:t>;</w:t>
      </w:r>
    </w:p>
    <w:p w14:paraId="241EBF2A" w14:textId="6EA005ED" w:rsidR="008D437D" w:rsidRPr="00A021C9" w:rsidRDefault="00A021C9" w:rsidP="00A021C9">
      <w:pPr>
        <w:numPr>
          <w:ilvl w:val="0"/>
          <w:numId w:val="1"/>
        </w:numPr>
        <w:spacing w:after="0" w:line="240" w:lineRule="auto"/>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у</w:t>
      </w:r>
      <w:r w:rsidR="000C50F1" w:rsidRPr="000C50F1">
        <w:rPr>
          <w:rFonts w:ascii="Times New Roman" w:eastAsia="Calibri" w:hAnsi="Times New Roman" w:cs="Times New Roman"/>
          <w:iCs/>
          <w:sz w:val="28"/>
          <w:szCs w:val="28"/>
          <w:lang w:eastAsia="ru-RU"/>
        </w:rPr>
        <w:t>мение создавать и использовать структуры хранения данных (3).</w:t>
      </w:r>
    </w:p>
    <w:p w14:paraId="20D78C3A" w14:textId="77777777" w:rsidR="00E55669" w:rsidRDefault="00E55669" w:rsidP="00E55669">
      <w:pPr>
        <w:spacing w:after="0" w:line="240" w:lineRule="auto"/>
        <w:ind w:left="720"/>
        <w:jc w:val="both"/>
        <w:rPr>
          <w:rFonts w:ascii="Times New Roman" w:eastAsia="Calibri" w:hAnsi="Times New Roman" w:cs="Times New Roman"/>
          <w:sz w:val="28"/>
          <w:szCs w:val="28"/>
          <w:lang w:eastAsia="ru-RU"/>
        </w:rPr>
      </w:pPr>
    </w:p>
    <w:p w14:paraId="4D88618C" w14:textId="77777777" w:rsidR="008B2975" w:rsidRPr="008B2975" w:rsidRDefault="008B2975" w:rsidP="008B2975">
      <w:pPr>
        <w:spacing w:after="0" w:line="240" w:lineRule="auto"/>
        <w:ind w:firstLine="720"/>
        <w:jc w:val="both"/>
        <w:rPr>
          <w:rFonts w:ascii="Times New Roman" w:eastAsia="Calibri" w:hAnsi="Times New Roman" w:cs="Times New Roman"/>
          <w:sz w:val="28"/>
          <w:szCs w:val="28"/>
          <w:lang w:eastAsia="ru-RU"/>
        </w:rPr>
      </w:pPr>
      <w:r w:rsidRPr="008B2975">
        <w:rPr>
          <w:rFonts w:ascii="Times New Roman" w:eastAsia="Calibri" w:hAnsi="Times New Roman" w:cs="Times New Roman"/>
          <w:sz w:val="28"/>
          <w:szCs w:val="28"/>
          <w:lang w:eastAsia="ru-RU"/>
        </w:rPr>
        <w:t xml:space="preserve">Результаты выпускников по умению представлять и считывать данные в разных типах информационных моделей (схемы, карты, таблицы, графики и формулы) стали лучше (процент выполняемости задания 1 в 2021 году 90,45%, в 2020 году 85,74% (было задание 3). Улучшились результаты выполнения заданий на формирование умения кодировать и декодировать информацию (процент выполняемости задания 4 в 2021 году составил 88,74%, в 2020 году 75,63% (было задание 5)). Успешно выполнили выпускники задания на формирование умения анализировать результат исполнения алгоритма (12) (процент выполняемости 72,38% в 2021 году, в 2020 году – 54,83% (было задание 14)); задания на формирование умения анализировать алгоритм, содержащий ветвление и цикл (22) (процент выполняемости 75,79% в 2021 году, в 2020 году – 33,88% (было задание 20)); задания на знание позиционных систем счисления (процент выполняемости 47,12% в 2021 году, в 2020 году – 43,09% (было задание 16)); задание на вычисление рекуррентных выражений (процент выполняемости в 2021 году 63,09%, в 2020 году – 59,73%)). На том же уровне остались результаты по формированию умений исполнить алгоритм, записанный на естественном языке, или умения создавать линейный алгоритм для формального исполнителя с ограниченным набором </w:t>
      </w:r>
      <w:r w:rsidRPr="008B2975">
        <w:rPr>
          <w:rFonts w:ascii="Times New Roman" w:eastAsia="Calibri" w:hAnsi="Times New Roman" w:cs="Times New Roman"/>
          <w:sz w:val="28"/>
          <w:szCs w:val="28"/>
          <w:lang w:eastAsia="ru-RU"/>
        </w:rPr>
        <w:lastRenderedPageBreak/>
        <w:t>команд; умений определять объём памяти, необходимый для хранения графической и звуковой информации.</w:t>
      </w:r>
    </w:p>
    <w:p w14:paraId="04131659" w14:textId="77777777" w:rsidR="008B2975" w:rsidRPr="008B2975" w:rsidRDefault="008B2975" w:rsidP="008B2975">
      <w:pPr>
        <w:spacing w:after="0" w:line="240" w:lineRule="auto"/>
        <w:ind w:firstLine="720"/>
        <w:jc w:val="both"/>
        <w:rPr>
          <w:rFonts w:ascii="Times New Roman" w:eastAsia="Calibri" w:hAnsi="Times New Roman" w:cs="Times New Roman"/>
          <w:sz w:val="28"/>
          <w:szCs w:val="28"/>
          <w:lang w:eastAsia="ru-RU"/>
        </w:rPr>
      </w:pPr>
      <w:r w:rsidRPr="008B2975">
        <w:rPr>
          <w:rFonts w:ascii="Times New Roman" w:eastAsia="Calibri" w:hAnsi="Times New Roman" w:cs="Times New Roman"/>
          <w:sz w:val="28"/>
          <w:szCs w:val="28"/>
          <w:lang w:eastAsia="ru-RU"/>
        </w:rPr>
        <w:t>Заметно ниже стали результаты по умению строить таблицы истинности и логические схемы (процент выполняемости задания 2 в 2021 году составил 74,08%, в 2020 году 79,2%); на знание технологии хранения, поиска и сортировки информации в реляционных базах данных (процент выполняемости в 2021 году составил 60,86%, в 2020 году 86,92%); по умению подсчитывать информационный объём сообщения (процент выполняемости в 2021 году 41,36%, в 2020 году 68,8%); по умению создавать собственные программы для анализа числовых последовательностей (процент выполнения в 2021 году 5,37%, в 2020 году 20,33%).</w:t>
      </w:r>
    </w:p>
    <w:p w14:paraId="6B4D09AE" w14:textId="0C3186B6" w:rsidR="008B2975" w:rsidRPr="008B2975" w:rsidRDefault="008B2975" w:rsidP="008B2975">
      <w:pPr>
        <w:spacing w:after="0" w:line="240" w:lineRule="auto"/>
        <w:ind w:firstLine="720"/>
        <w:jc w:val="both"/>
        <w:rPr>
          <w:rFonts w:ascii="Times New Roman" w:eastAsia="Calibri" w:hAnsi="Times New Roman" w:cs="Times New Roman"/>
          <w:b/>
          <w:sz w:val="28"/>
          <w:szCs w:val="28"/>
          <w:lang w:eastAsia="ru-RU"/>
        </w:rPr>
      </w:pPr>
      <w:r w:rsidRPr="008B2975">
        <w:rPr>
          <w:rFonts w:ascii="Times New Roman" w:eastAsia="Calibri" w:hAnsi="Times New Roman" w:cs="Times New Roman"/>
          <w:b/>
          <w:sz w:val="28"/>
          <w:szCs w:val="28"/>
          <w:lang w:eastAsia="ru-RU"/>
        </w:rPr>
        <w:t>При анализе результатов выполнения работы по группам заданий разных уровней сложности</w:t>
      </w:r>
      <w:r w:rsidRPr="008B2975">
        <w:rPr>
          <w:rFonts w:ascii="Times New Roman" w:eastAsia="Calibri" w:hAnsi="Times New Roman" w:cs="Times New Roman"/>
          <w:sz w:val="28"/>
          <w:szCs w:val="28"/>
          <w:lang w:eastAsia="ru-RU"/>
        </w:rPr>
        <w:t xml:space="preserve"> можно отметить, что средний процент выполнения заданий </w:t>
      </w:r>
      <w:r w:rsidRPr="008B2975">
        <w:rPr>
          <w:rFonts w:ascii="Times New Roman" w:eastAsia="Calibri" w:hAnsi="Times New Roman" w:cs="Times New Roman"/>
          <w:b/>
          <w:sz w:val="28"/>
          <w:szCs w:val="28"/>
          <w:lang w:eastAsia="ru-RU"/>
        </w:rPr>
        <w:t>базового уровня сложности</w:t>
      </w:r>
      <w:r w:rsidRPr="008B2975">
        <w:rPr>
          <w:rFonts w:ascii="Times New Roman" w:eastAsia="Calibri" w:hAnsi="Times New Roman" w:cs="Times New Roman"/>
          <w:sz w:val="28"/>
          <w:szCs w:val="28"/>
          <w:lang w:eastAsia="ru-RU"/>
        </w:rPr>
        <w:t xml:space="preserve"> составил </w:t>
      </w:r>
      <w:r w:rsidRPr="008B2975">
        <w:rPr>
          <w:rFonts w:ascii="Times New Roman" w:eastAsia="Calibri" w:hAnsi="Times New Roman" w:cs="Times New Roman"/>
          <w:b/>
          <w:sz w:val="28"/>
          <w:szCs w:val="28"/>
          <w:lang w:eastAsia="ru-RU"/>
        </w:rPr>
        <w:t>73,38%</w:t>
      </w:r>
      <w:r w:rsidRPr="008B2975">
        <w:rPr>
          <w:rFonts w:ascii="Times New Roman" w:eastAsia="Calibri" w:hAnsi="Times New Roman" w:cs="Times New Roman"/>
          <w:sz w:val="28"/>
          <w:szCs w:val="28"/>
          <w:lang w:eastAsia="ru-RU"/>
        </w:rPr>
        <w:t xml:space="preserve">, заданий </w:t>
      </w:r>
      <w:r w:rsidRPr="008B2975">
        <w:rPr>
          <w:rFonts w:ascii="Times New Roman" w:eastAsia="Calibri" w:hAnsi="Times New Roman" w:cs="Times New Roman"/>
          <w:b/>
          <w:sz w:val="28"/>
          <w:szCs w:val="28"/>
          <w:lang w:eastAsia="ru-RU"/>
        </w:rPr>
        <w:t>повышенного уровня сложности − 58,13%</w:t>
      </w:r>
      <w:r w:rsidRPr="008B2975">
        <w:rPr>
          <w:rFonts w:ascii="Times New Roman" w:eastAsia="Calibri" w:hAnsi="Times New Roman" w:cs="Times New Roman"/>
          <w:sz w:val="28"/>
          <w:szCs w:val="28"/>
          <w:lang w:eastAsia="ru-RU"/>
        </w:rPr>
        <w:t xml:space="preserve">, </w:t>
      </w:r>
      <w:r w:rsidRPr="008B2975">
        <w:rPr>
          <w:rFonts w:ascii="Times New Roman" w:eastAsia="Calibri" w:hAnsi="Times New Roman" w:cs="Times New Roman"/>
          <w:b/>
          <w:sz w:val="28"/>
          <w:szCs w:val="28"/>
          <w:lang w:eastAsia="ru-RU"/>
        </w:rPr>
        <w:t>высокого уровня − 15,99%</w:t>
      </w:r>
      <w:r w:rsidRPr="008B2975">
        <w:rPr>
          <w:rFonts w:ascii="Times New Roman" w:eastAsia="Calibri" w:hAnsi="Times New Roman" w:cs="Times New Roman"/>
          <w:sz w:val="28"/>
          <w:szCs w:val="28"/>
          <w:lang w:eastAsia="ru-RU"/>
        </w:rPr>
        <w:t xml:space="preserve">. Таким образом, </w:t>
      </w:r>
      <w:r w:rsidRPr="008B2975">
        <w:rPr>
          <w:rFonts w:ascii="Times New Roman" w:eastAsia="Calibri" w:hAnsi="Times New Roman" w:cs="Times New Roman"/>
          <w:b/>
          <w:sz w:val="28"/>
          <w:szCs w:val="28"/>
          <w:lang w:eastAsia="ru-RU"/>
        </w:rPr>
        <w:t xml:space="preserve">учащиеся всех групп, кроме тех, кто не преодолел минимальный балл, хорошо справляются с заданиями базового уровня. С заданиями повышенного уровня успешно справляются выпускники, получившие от 61 балла до 80 баллов и от 81 до 100 баллов. Задания высокого уровня сложности </w:t>
      </w:r>
      <w:proofErr w:type="gramStart"/>
      <w:r w:rsidRPr="008B2975">
        <w:rPr>
          <w:rFonts w:ascii="Times New Roman" w:eastAsia="Calibri" w:hAnsi="Times New Roman" w:cs="Times New Roman"/>
          <w:b/>
          <w:sz w:val="28"/>
          <w:szCs w:val="28"/>
          <w:lang w:eastAsia="ru-RU"/>
        </w:rPr>
        <w:t>выполнили верно</w:t>
      </w:r>
      <w:proofErr w:type="gramEnd"/>
      <w:r w:rsidRPr="008B2975">
        <w:rPr>
          <w:rFonts w:ascii="Times New Roman" w:eastAsia="Calibri" w:hAnsi="Times New Roman" w:cs="Times New Roman"/>
          <w:b/>
          <w:sz w:val="28"/>
          <w:szCs w:val="28"/>
          <w:lang w:eastAsia="ru-RU"/>
        </w:rPr>
        <w:t xml:space="preserve"> более половины выпускников, получивших от 81 до 100 баллов. </w:t>
      </w:r>
    </w:p>
    <w:p w14:paraId="4D79C706" w14:textId="7FED7102" w:rsidR="00283B44" w:rsidRPr="00283B44" w:rsidRDefault="00283B44" w:rsidP="00283B44">
      <w:pPr>
        <w:spacing w:after="0" w:line="240" w:lineRule="auto"/>
        <w:ind w:firstLine="567"/>
        <w:jc w:val="both"/>
        <w:rPr>
          <w:rFonts w:ascii="Times New Roman" w:eastAsia="Calibri" w:hAnsi="Times New Roman" w:cs="Times New Roman"/>
          <w:sz w:val="28"/>
          <w:szCs w:val="28"/>
          <w:lang w:eastAsia="ru-RU"/>
        </w:rPr>
      </w:pPr>
      <w:r w:rsidRPr="00283B44">
        <w:rPr>
          <w:rFonts w:ascii="Times New Roman" w:eastAsia="Calibri" w:hAnsi="Times New Roman" w:cs="Times New Roman"/>
          <w:sz w:val="28"/>
          <w:szCs w:val="28"/>
          <w:lang w:eastAsia="ru-RU"/>
        </w:rPr>
        <w:t xml:space="preserve">Как и в 2020 году, участники экзамена демонстрируют высокую степень овладения базовыми знаниями и умениями. Это такие проверяемые элементы, как: умение представлять и считывать данные в разных типах информационных моделей (схемы, карты, таблицы, графики и формулы); умение кодировать и декодировать информацию; знание основных конструкций языка программирования, понятия переменной, оператора присваивания; умение обрабатывать числовую информацию в электронных таблицах. Заметим, что все задания 1–10 выполнены с превышением 50% успешности. Трудности в группе  не преодолевших минимальный балл были при выполнении всех заданий 1-10. Процент участников, выполнивших эти задания, ниже 50%, в частности с заданием 5 справились 8,16%, а с заданиями  7, 8 соответственно 0%, 4,08%. Задания 7,8 базового уровня вызвали затруднения и у выпускников, набравших баллы от минимального до 60 б. При этом процент выполнения заданий 1-10 в этой группе ниже среднего процента выполнения соответствующих заданий по региону. </w:t>
      </w:r>
    </w:p>
    <w:p w14:paraId="53D513C9" w14:textId="77777777" w:rsidR="00283B44" w:rsidRPr="00283B44" w:rsidRDefault="00283B44" w:rsidP="00283B44">
      <w:pPr>
        <w:spacing w:after="0" w:line="240" w:lineRule="auto"/>
        <w:ind w:firstLine="567"/>
        <w:jc w:val="both"/>
        <w:rPr>
          <w:rFonts w:ascii="Times New Roman" w:eastAsia="Calibri" w:hAnsi="Times New Roman" w:cs="Times New Roman"/>
          <w:sz w:val="28"/>
          <w:szCs w:val="28"/>
          <w:lang w:eastAsia="ru-RU"/>
        </w:rPr>
      </w:pPr>
      <w:r w:rsidRPr="00283B44">
        <w:rPr>
          <w:rFonts w:ascii="Times New Roman" w:eastAsia="Calibri" w:hAnsi="Times New Roman" w:cs="Times New Roman"/>
          <w:sz w:val="28"/>
          <w:szCs w:val="28"/>
          <w:lang w:eastAsia="ru-RU"/>
        </w:rPr>
        <w:t>Среди заданий повышенного уровня сложности наиболее успешно были выполнены задания 12, 13, 17, 19, 20, 21, 22. Процент выполнения по этим заданиям выше 50%. Трудности у выпускников вызвали задания 11, 14, 15, 18, 23.</w:t>
      </w:r>
    </w:p>
    <w:p w14:paraId="3064E15C" w14:textId="77777777" w:rsidR="00283B44" w:rsidRPr="00283B44" w:rsidRDefault="00283B44" w:rsidP="00283B44">
      <w:pPr>
        <w:spacing w:after="0" w:line="240" w:lineRule="auto"/>
        <w:ind w:firstLine="567"/>
        <w:jc w:val="both"/>
        <w:rPr>
          <w:rFonts w:ascii="Times New Roman" w:eastAsia="Calibri" w:hAnsi="Times New Roman" w:cs="Times New Roman"/>
          <w:sz w:val="28"/>
          <w:szCs w:val="28"/>
          <w:lang w:eastAsia="ru-RU"/>
        </w:rPr>
      </w:pPr>
      <w:r w:rsidRPr="00283B44">
        <w:rPr>
          <w:rFonts w:ascii="Times New Roman" w:eastAsia="Calibri" w:hAnsi="Times New Roman" w:cs="Times New Roman"/>
          <w:sz w:val="28"/>
          <w:szCs w:val="28"/>
          <w:lang w:eastAsia="ru-RU"/>
        </w:rPr>
        <w:t xml:space="preserve">Среди заданий высокого уровня сложности наиболее успешно выполнено задание 25 (процент выполнения 31,79%). Остальные задания оказались трудными. В группе выпускников, получивших от 61 до 80 баллов, задание 24 на составление программы для обработки символьной информации выполнили 4,12% участников экзамена; задание 26 на умение обрабатывать целочисленную информацию с использованием сортировки выполнили 11,51% участников экзамена; задание 27 на умение создавать программы для анализа числовых последовательностей выполнили 1,72% участников экзамена. </w:t>
      </w:r>
    </w:p>
    <w:p w14:paraId="082B4F76" w14:textId="77777777" w:rsidR="00E55669" w:rsidRPr="00E55669" w:rsidRDefault="00E55669" w:rsidP="00E55669">
      <w:pPr>
        <w:spacing w:after="0" w:line="240" w:lineRule="auto"/>
        <w:ind w:firstLine="567"/>
        <w:jc w:val="both"/>
        <w:rPr>
          <w:rFonts w:ascii="Times New Roman" w:eastAsia="Calibri" w:hAnsi="Times New Roman" w:cs="Times New Roman"/>
          <w:sz w:val="28"/>
          <w:szCs w:val="28"/>
          <w:lang w:eastAsia="ru-RU"/>
        </w:rPr>
      </w:pPr>
    </w:p>
    <w:p w14:paraId="23188FEB" w14:textId="5D38945C" w:rsidR="00833607" w:rsidRPr="007B5E76" w:rsidRDefault="006878BC"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lastRenderedPageBreak/>
        <w:t>Исходя из общепринятых норм,</w:t>
      </w:r>
      <w:r w:rsidR="00A25637" w:rsidRPr="007B5E76">
        <w:rPr>
          <w:rFonts w:ascii="Times New Roman" w:eastAsia="Calibri" w:hAnsi="Times New Roman" w:cs="Times New Roman"/>
          <w:sz w:val="28"/>
          <w:szCs w:val="28"/>
          <w:lang w:eastAsia="zh-CN"/>
        </w:rPr>
        <w:t xml:space="preserve"> с</w:t>
      </w:r>
      <w:r w:rsidR="00833607" w:rsidRPr="007B5E76">
        <w:rPr>
          <w:rFonts w:ascii="Times New Roman" w:eastAsia="Calibri" w:hAnsi="Times New Roman" w:cs="Times New Roman"/>
          <w:sz w:val="28"/>
          <w:szCs w:val="28"/>
          <w:lang w:eastAsia="zh-CN"/>
        </w:rPr>
        <w:t xml:space="preserve">одержательный элемент или умение считается усвоенным, если средний процент выполнения соответствующей им группы заданий с кратким или развернутым ответом </w:t>
      </w:r>
      <w:r w:rsidR="00833607" w:rsidRPr="007B5E76">
        <w:rPr>
          <w:rFonts w:ascii="Times New Roman" w:eastAsia="Calibri" w:hAnsi="Times New Roman" w:cs="Times New Roman"/>
          <w:b/>
          <w:i/>
          <w:sz w:val="28"/>
          <w:szCs w:val="28"/>
          <w:lang w:eastAsia="zh-CN"/>
        </w:rPr>
        <w:t>превышает 50%</w:t>
      </w:r>
      <w:r w:rsidR="00833607" w:rsidRPr="007B5E76">
        <w:rPr>
          <w:rFonts w:ascii="Times New Roman" w:eastAsia="Calibri" w:hAnsi="Times New Roman" w:cs="Times New Roman"/>
          <w:sz w:val="28"/>
          <w:szCs w:val="28"/>
          <w:lang w:eastAsia="zh-CN"/>
        </w:rPr>
        <w:t xml:space="preserve">. </w:t>
      </w:r>
      <w:r w:rsidR="00833607" w:rsidRPr="007B5E76">
        <w:rPr>
          <w:rFonts w:ascii="Times New Roman" w:eastAsia="Calibri" w:hAnsi="Times New Roman" w:cs="Times New Roman"/>
          <w:b/>
          <w:sz w:val="28"/>
          <w:szCs w:val="28"/>
          <w:lang w:eastAsia="zh-CN"/>
        </w:rPr>
        <w:t>По результатам выполнения групп заданий</w:t>
      </w:r>
      <w:r w:rsidR="00833607" w:rsidRPr="007B5E76">
        <w:rPr>
          <w:rFonts w:ascii="Times New Roman" w:eastAsia="Calibri" w:hAnsi="Times New Roman" w:cs="Times New Roman"/>
          <w:sz w:val="28"/>
          <w:szCs w:val="28"/>
          <w:lang w:eastAsia="zh-CN"/>
        </w:rPr>
        <w:t xml:space="preserve">, проверяющих одинаковые элементы содержания и требующие для их выполнения одинаковых умений, можно говорить </w:t>
      </w:r>
      <w:r w:rsidR="00833607" w:rsidRPr="007B5E76">
        <w:rPr>
          <w:rFonts w:ascii="Times New Roman" w:eastAsia="Calibri" w:hAnsi="Times New Roman" w:cs="Times New Roman"/>
          <w:b/>
          <w:sz w:val="28"/>
          <w:szCs w:val="28"/>
          <w:lang w:eastAsia="zh-CN"/>
        </w:rPr>
        <w:t>об усвоении элементов содержания и умений:</w:t>
      </w:r>
    </w:p>
    <w:p w14:paraId="0055DC6D" w14:textId="799FD4A5" w:rsidR="00833607" w:rsidRDefault="0084719D"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E076BD">
        <w:rPr>
          <w:rFonts w:ascii="Times New Roman" w:eastAsia="Calibri" w:hAnsi="Times New Roman" w:cs="Times New Roman"/>
          <w:sz w:val="28"/>
          <w:szCs w:val="28"/>
          <w:lang w:eastAsia="zh-CN"/>
        </w:rPr>
        <w:t>знание</w:t>
      </w:r>
      <w:r w:rsidR="00E076BD" w:rsidRPr="00E076BD">
        <w:rPr>
          <w:rFonts w:ascii="Times New Roman" w:eastAsia="Calibri" w:hAnsi="Times New Roman" w:cs="Times New Roman"/>
          <w:sz w:val="28"/>
          <w:szCs w:val="28"/>
          <w:lang w:eastAsia="zh-CN"/>
        </w:rPr>
        <w:t xml:space="preserve"> основных конструкций языка программирования, понятия переменной, оператора присваивания</w:t>
      </w:r>
      <w:r w:rsidR="00833607" w:rsidRPr="00E076BD">
        <w:rPr>
          <w:rFonts w:ascii="Times New Roman" w:eastAsia="Calibri" w:hAnsi="Times New Roman" w:cs="Times New Roman"/>
          <w:sz w:val="28"/>
          <w:szCs w:val="28"/>
          <w:lang w:eastAsia="zh-CN"/>
        </w:rPr>
        <w:t>;</w:t>
      </w:r>
    </w:p>
    <w:p w14:paraId="7322F3AC" w14:textId="77777777" w:rsidR="00DA0A89" w:rsidRDefault="00E076BD"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w:t>
      </w:r>
      <w:r w:rsidRPr="00E076BD">
        <w:rPr>
          <w:rFonts w:ascii="Times New Roman" w:eastAsia="Calibri" w:hAnsi="Times New Roman" w:cs="Times New Roman"/>
          <w:sz w:val="28"/>
          <w:szCs w:val="28"/>
          <w:lang w:eastAsia="zh-CN"/>
        </w:rPr>
        <w:t>мение определять объём памяти, необходимый для хран</w:t>
      </w:r>
      <w:r w:rsidR="00DA0A89" w:rsidRPr="00E076BD">
        <w:rPr>
          <w:rFonts w:ascii="Times New Roman" w:eastAsia="Calibri" w:hAnsi="Times New Roman" w:cs="Times New Roman"/>
          <w:sz w:val="28"/>
          <w:szCs w:val="28"/>
          <w:lang w:eastAsia="zh-CN"/>
        </w:rPr>
        <w:t>ения графической и звуковой информации</w:t>
      </w:r>
      <w:r w:rsidR="00DA0A89">
        <w:rPr>
          <w:rFonts w:ascii="Times New Roman" w:eastAsia="Calibri" w:hAnsi="Times New Roman" w:cs="Times New Roman"/>
          <w:sz w:val="28"/>
          <w:szCs w:val="28"/>
          <w:lang w:eastAsia="zh-CN"/>
        </w:rPr>
        <w:t>;</w:t>
      </w:r>
    </w:p>
    <w:p w14:paraId="03ADBA1A" w14:textId="327815B3" w:rsidR="00E076BD" w:rsidRDefault="00DA0A89"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w:t>
      </w:r>
      <w:r w:rsidR="008C3510" w:rsidRPr="008C3510">
        <w:rPr>
          <w:rFonts w:ascii="Times New Roman" w:eastAsia="Calibri" w:hAnsi="Times New Roman" w:cs="Times New Roman"/>
          <w:sz w:val="28"/>
          <w:szCs w:val="28"/>
          <w:lang w:eastAsia="zh-CN"/>
        </w:rPr>
        <w:t>мение анализировать результат исполнения алгоритма</w:t>
      </w:r>
      <w:r>
        <w:rPr>
          <w:rFonts w:ascii="Times New Roman" w:eastAsia="Calibri" w:hAnsi="Times New Roman" w:cs="Times New Roman"/>
          <w:sz w:val="28"/>
          <w:szCs w:val="28"/>
          <w:lang w:eastAsia="zh-CN"/>
        </w:rPr>
        <w:t>;</w:t>
      </w:r>
      <w:r w:rsidR="008C3510" w:rsidRPr="008C3510">
        <w:rPr>
          <w:rFonts w:ascii="Times New Roman" w:eastAsia="Calibri" w:hAnsi="Times New Roman" w:cs="Times New Roman"/>
          <w:sz w:val="28"/>
          <w:szCs w:val="28"/>
          <w:lang w:eastAsia="zh-CN"/>
        </w:rPr>
        <w:t xml:space="preserve"> </w:t>
      </w:r>
    </w:p>
    <w:p w14:paraId="360FBA74" w14:textId="15020EAF" w:rsidR="00E076BD" w:rsidRDefault="00E076BD"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з</w:t>
      </w:r>
      <w:r w:rsidRPr="00E076BD">
        <w:rPr>
          <w:rFonts w:ascii="Times New Roman" w:eastAsia="Calibri" w:hAnsi="Times New Roman" w:cs="Times New Roman"/>
          <w:sz w:val="28"/>
          <w:szCs w:val="28"/>
          <w:lang w:eastAsia="zh-CN"/>
        </w:rPr>
        <w:t>нание о методах измерения количества информации</w:t>
      </w:r>
      <w:r>
        <w:rPr>
          <w:rFonts w:ascii="Times New Roman" w:eastAsia="Calibri" w:hAnsi="Times New Roman" w:cs="Times New Roman"/>
          <w:sz w:val="28"/>
          <w:szCs w:val="28"/>
          <w:lang w:eastAsia="zh-CN"/>
        </w:rPr>
        <w:t>;</w:t>
      </w:r>
    </w:p>
    <w:p w14:paraId="0AFA060D" w14:textId="25F43C12" w:rsidR="00E076BD" w:rsidRDefault="00E076BD"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w:t>
      </w:r>
      <w:r w:rsidRPr="00E076BD">
        <w:rPr>
          <w:rFonts w:ascii="Times New Roman" w:eastAsia="Calibri" w:hAnsi="Times New Roman" w:cs="Times New Roman"/>
          <w:sz w:val="28"/>
          <w:szCs w:val="28"/>
          <w:lang w:eastAsia="zh-CN"/>
        </w:rPr>
        <w:t>мение обрабатывать числовую информацию в электронных таблицах</w:t>
      </w:r>
      <w:r>
        <w:rPr>
          <w:rFonts w:ascii="Times New Roman" w:eastAsia="Calibri" w:hAnsi="Times New Roman" w:cs="Times New Roman"/>
          <w:sz w:val="28"/>
          <w:szCs w:val="28"/>
          <w:lang w:eastAsia="zh-CN"/>
        </w:rPr>
        <w:t>;</w:t>
      </w:r>
    </w:p>
    <w:p w14:paraId="25B14499" w14:textId="788F9907" w:rsidR="00E076BD" w:rsidRDefault="00E076BD"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умение выполнять и</w:t>
      </w:r>
      <w:r w:rsidRPr="00E076BD">
        <w:rPr>
          <w:rFonts w:ascii="Times New Roman" w:eastAsia="Calibri" w:hAnsi="Times New Roman" w:cs="Times New Roman"/>
          <w:sz w:val="28"/>
          <w:szCs w:val="28"/>
          <w:lang w:eastAsia="zh-CN"/>
        </w:rPr>
        <w:t>нформационный поиск средствами операционной системы или текстового процессора</w:t>
      </w:r>
      <w:r w:rsidR="008C3510">
        <w:rPr>
          <w:rFonts w:ascii="Times New Roman" w:eastAsia="Calibri" w:hAnsi="Times New Roman" w:cs="Times New Roman"/>
          <w:sz w:val="28"/>
          <w:szCs w:val="28"/>
          <w:lang w:eastAsia="zh-CN"/>
        </w:rPr>
        <w:t>;</w:t>
      </w:r>
    </w:p>
    <w:p w14:paraId="37EEA258" w14:textId="66D24020" w:rsidR="008C3510" w:rsidRDefault="008C3510" w:rsidP="00E076BD">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bookmarkStart w:id="1" w:name="_Hlk83730528"/>
      <w:r>
        <w:rPr>
          <w:rFonts w:ascii="Times New Roman" w:eastAsia="Calibri" w:hAnsi="Times New Roman" w:cs="Times New Roman"/>
          <w:sz w:val="28"/>
          <w:szCs w:val="28"/>
          <w:lang w:eastAsia="zh-CN"/>
        </w:rPr>
        <w:t>у</w:t>
      </w:r>
      <w:r w:rsidRPr="008C3510">
        <w:rPr>
          <w:rFonts w:ascii="Times New Roman" w:eastAsia="Calibri" w:hAnsi="Times New Roman" w:cs="Times New Roman"/>
          <w:sz w:val="28"/>
          <w:szCs w:val="28"/>
          <w:lang w:eastAsia="zh-CN"/>
        </w:rPr>
        <w:t>мение анализировать результат исполнения алгоритма</w:t>
      </w:r>
      <w:bookmarkEnd w:id="1"/>
      <w:r>
        <w:rPr>
          <w:rFonts w:ascii="Times New Roman" w:eastAsia="Calibri" w:hAnsi="Times New Roman" w:cs="Times New Roman"/>
          <w:sz w:val="28"/>
          <w:szCs w:val="28"/>
          <w:lang w:eastAsia="zh-CN"/>
        </w:rPr>
        <w:t>;</w:t>
      </w:r>
    </w:p>
    <w:p w14:paraId="2AF2FEF1" w14:textId="3B167F2F" w:rsidR="008C3510" w:rsidRDefault="008C3510" w:rsidP="008C3510">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8C3510">
        <w:rPr>
          <w:rFonts w:ascii="Times New Roman" w:eastAsia="Calibri" w:hAnsi="Times New Roman" w:cs="Times New Roman"/>
          <w:sz w:val="28"/>
          <w:szCs w:val="28"/>
          <w:lang w:eastAsia="zh-CN"/>
        </w:rPr>
        <w:t>умение представлять и считывать данные в разных типах информационных моделей (схемы, карты, таблицы, графики и формулы)</w:t>
      </w:r>
      <w:r>
        <w:rPr>
          <w:rFonts w:ascii="Times New Roman" w:eastAsia="Calibri" w:hAnsi="Times New Roman" w:cs="Times New Roman"/>
          <w:sz w:val="28"/>
          <w:szCs w:val="28"/>
          <w:lang w:eastAsia="zh-CN"/>
        </w:rPr>
        <w:t>;</w:t>
      </w:r>
    </w:p>
    <w:p w14:paraId="691A00FA" w14:textId="4DF8B922" w:rsidR="008C3510" w:rsidRDefault="008C3510" w:rsidP="008C3510">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умение выполнять в</w:t>
      </w:r>
      <w:r w:rsidRPr="008C3510">
        <w:rPr>
          <w:rFonts w:ascii="Times New Roman" w:eastAsia="Calibri" w:hAnsi="Times New Roman" w:cs="Times New Roman"/>
          <w:sz w:val="28"/>
          <w:szCs w:val="28"/>
          <w:lang w:eastAsia="zh-CN"/>
        </w:rPr>
        <w:t>ычисление рекуррентных выражений</w:t>
      </w:r>
      <w:r w:rsidR="00A10D60">
        <w:rPr>
          <w:rFonts w:ascii="Times New Roman" w:eastAsia="Calibri" w:hAnsi="Times New Roman" w:cs="Times New Roman"/>
          <w:sz w:val="28"/>
          <w:szCs w:val="28"/>
          <w:lang w:eastAsia="zh-CN"/>
        </w:rPr>
        <w:t>;</w:t>
      </w:r>
    </w:p>
    <w:p w14:paraId="59E31E6C" w14:textId="3E46F18C" w:rsidR="00A10D60" w:rsidRDefault="00A10D60" w:rsidP="00F905E3">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A10D60">
        <w:rPr>
          <w:rFonts w:ascii="Times New Roman" w:eastAsia="Calibri" w:hAnsi="Times New Roman" w:cs="Times New Roman"/>
          <w:sz w:val="28"/>
          <w:szCs w:val="28"/>
          <w:lang w:eastAsia="zh-CN"/>
        </w:rPr>
        <w:t>умение создавать собственные программы (20–40 строк) для обработки целочисленной информации</w:t>
      </w:r>
      <w:r>
        <w:rPr>
          <w:rFonts w:ascii="Times New Roman" w:eastAsia="Calibri" w:hAnsi="Times New Roman" w:cs="Times New Roman"/>
          <w:sz w:val="28"/>
          <w:szCs w:val="28"/>
          <w:lang w:eastAsia="zh-CN"/>
        </w:rPr>
        <w:t>;</w:t>
      </w:r>
    </w:p>
    <w:p w14:paraId="42AD5243" w14:textId="385F115F" w:rsidR="00A10D60" w:rsidRDefault="00315166" w:rsidP="00F905E3">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w:t>
      </w:r>
      <w:r w:rsidRPr="00315166">
        <w:rPr>
          <w:rFonts w:ascii="Times New Roman" w:eastAsia="Calibri" w:hAnsi="Times New Roman" w:cs="Times New Roman"/>
          <w:sz w:val="28"/>
          <w:szCs w:val="28"/>
          <w:lang w:eastAsia="zh-CN"/>
        </w:rPr>
        <w:t>мение анализировать алгоритм логической игры</w:t>
      </w:r>
      <w:r>
        <w:rPr>
          <w:rFonts w:ascii="Times New Roman" w:eastAsia="Calibri" w:hAnsi="Times New Roman" w:cs="Times New Roman"/>
          <w:sz w:val="28"/>
          <w:szCs w:val="28"/>
          <w:lang w:eastAsia="zh-CN"/>
        </w:rPr>
        <w:t>;</w:t>
      </w:r>
    </w:p>
    <w:p w14:paraId="2974D389" w14:textId="56D32876" w:rsidR="00315166" w:rsidRPr="00315166" w:rsidRDefault="00315166" w:rsidP="00315166">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315166">
        <w:rPr>
          <w:rFonts w:ascii="Times New Roman" w:eastAsia="Calibri" w:hAnsi="Times New Roman" w:cs="Times New Roman"/>
          <w:sz w:val="28"/>
          <w:szCs w:val="28"/>
          <w:lang w:eastAsia="zh-CN"/>
        </w:rPr>
        <w:t>умение найти выигрышную стратегию игры;</w:t>
      </w:r>
    </w:p>
    <w:p w14:paraId="01E3E938" w14:textId="3B5D7D20" w:rsidR="00315166" w:rsidRPr="00315166" w:rsidRDefault="00315166" w:rsidP="00315166">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315166">
        <w:rPr>
          <w:rFonts w:ascii="Times New Roman" w:eastAsia="Calibri" w:hAnsi="Times New Roman" w:cs="Times New Roman"/>
          <w:sz w:val="28"/>
          <w:szCs w:val="28"/>
          <w:lang w:eastAsia="zh-CN"/>
        </w:rPr>
        <w:t>умение построить дерево игры по заданному алгоритму и найти выигрышную стратегию;</w:t>
      </w:r>
    </w:p>
    <w:p w14:paraId="1F76B089" w14:textId="6023D9F6" w:rsidR="00315166" w:rsidRPr="00315166" w:rsidRDefault="00315166" w:rsidP="00315166">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315166">
        <w:rPr>
          <w:rFonts w:ascii="Times New Roman" w:eastAsia="Calibri" w:hAnsi="Times New Roman" w:cs="Times New Roman"/>
          <w:sz w:val="28"/>
          <w:szCs w:val="28"/>
          <w:lang w:eastAsia="zh-CN"/>
        </w:rPr>
        <w:t>умение анализировать алгоритм, содержащий ветвление и цикл;</w:t>
      </w:r>
    </w:p>
    <w:p w14:paraId="6633D33C" w14:textId="3D39DAC5"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b/>
          <w:i/>
          <w:sz w:val="28"/>
          <w:szCs w:val="28"/>
          <w:lang w:eastAsia="zh-CN"/>
        </w:rPr>
        <w:t xml:space="preserve">К </w:t>
      </w:r>
      <w:r w:rsidR="00DC29EF" w:rsidRPr="007B5E76">
        <w:rPr>
          <w:rFonts w:ascii="Times New Roman" w:eastAsia="Calibri" w:hAnsi="Times New Roman" w:cs="Times New Roman"/>
          <w:b/>
          <w:i/>
          <w:sz w:val="28"/>
          <w:szCs w:val="28"/>
          <w:lang w:eastAsia="zh-CN"/>
        </w:rPr>
        <w:t>дефицитам</w:t>
      </w:r>
      <w:r w:rsidR="007B5E76" w:rsidRPr="007B5E76">
        <w:rPr>
          <w:rFonts w:ascii="Times New Roman" w:eastAsia="Calibri" w:hAnsi="Times New Roman" w:cs="Times New Roman"/>
          <w:b/>
          <w:i/>
          <w:sz w:val="28"/>
          <w:szCs w:val="28"/>
          <w:lang w:eastAsia="zh-CN"/>
        </w:rPr>
        <w:t xml:space="preserve"> (проблемные зоны) </w:t>
      </w:r>
      <w:r w:rsidR="00DC29EF" w:rsidRPr="007B5E76">
        <w:rPr>
          <w:rFonts w:ascii="Times New Roman" w:eastAsia="Calibri" w:hAnsi="Times New Roman" w:cs="Times New Roman"/>
          <w:b/>
          <w:i/>
          <w:sz w:val="28"/>
          <w:szCs w:val="28"/>
          <w:lang w:eastAsia="zh-CN"/>
        </w:rPr>
        <w:t xml:space="preserve"> </w:t>
      </w:r>
      <w:r w:rsidR="007B5E76" w:rsidRPr="007B5E76">
        <w:rPr>
          <w:rFonts w:ascii="Times New Roman" w:eastAsia="Calibri" w:hAnsi="Times New Roman" w:cs="Times New Roman"/>
          <w:sz w:val="28"/>
          <w:szCs w:val="28"/>
          <w:lang w:eastAsia="zh-CN"/>
        </w:rPr>
        <w:t>можно отнести следующие группы умений</w:t>
      </w:r>
      <w:r w:rsidRPr="007B5E76">
        <w:rPr>
          <w:rFonts w:ascii="Times New Roman" w:eastAsia="Calibri" w:hAnsi="Times New Roman" w:cs="Times New Roman"/>
          <w:b/>
          <w:sz w:val="28"/>
          <w:szCs w:val="28"/>
          <w:lang w:eastAsia="zh-CN"/>
        </w:rPr>
        <w:t>:</w:t>
      </w:r>
    </w:p>
    <w:p w14:paraId="0A1ACC59" w14:textId="583B3778" w:rsidR="001D04A8" w:rsidRDefault="001D04A8" w:rsidP="001D04A8">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sidRPr="001D04A8">
        <w:rPr>
          <w:rFonts w:ascii="Times New Roman" w:eastAsia="Calibri" w:hAnsi="Times New Roman" w:cs="Times New Roman"/>
          <w:sz w:val="28"/>
          <w:szCs w:val="28"/>
          <w:lang w:eastAsia="zh-CN"/>
        </w:rPr>
        <w:t>знание о технологии хранения, поиска и сортировки информации в реляционных базах данных;</w:t>
      </w:r>
    </w:p>
    <w:p w14:paraId="72CBE303" w14:textId="77F6ACC2" w:rsidR="001D04A8" w:rsidRDefault="00EB6E85" w:rsidP="001D04A8">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w:t>
      </w:r>
      <w:r w:rsidRPr="00EB6E85">
        <w:rPr>
          <w:rFonts w:ascii="Times New Roman" w:eastAsia="Calibri" w:hAnsi="Times New Roman" w:cs="Times New Roman"/>
          <w:sz w:val="28"/>
          <w:szCs w:val="28"/>
          <w:lang w:eastAsia="zh-CN"/>
        </w:rPr>
        <w:t>мение подсчитывать информационный объём сообщения</w:t>
      </w:r>
      <w:r>
        <w:rPr>
          <w:rFonts w:ascii="Times New Roman" w:eastAsia="Calibri" w:hAnsi="Times New Roman" w:cs="Times New Roman"/>
          <w:sz w:val="28"/>
          <w:szCs w:val="28"/>
          <w:lang w:eastAsia="zh-CN"/>
        </w:rPr>
        <w:t>;</w:t>
      </w:r>
    </w:p>
    <w:p w14:paraId="4D4E89CF" w14:textId="5E1F80C1" w:rsidR="00EB6E85" w:rsidRDefault="00EB6E85" w:rsidP="001D04A8">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знание позиционных систем счисления;</w:t>
      </w:r>
    </w:p>
    <w:p w14:paraId="799B42F4" w14:textId="01CC0488" w:rsidR="00EB6E85" w:rsidRPr="001D04A8" w:rsidRDefault="00EB6E85" w:rsidP="001D04A8">
      <w:pPr>
        <w:pStyle w:val="a7"/>
        <w:numPr>
          <w:ilvl w:val="0"/>
          <w:numId w:val="24"/>
        </w:numPr>
        <w:suppressAutoHyphen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знание основных понятий и законов математической логики.</w:t>
      </w:r>
    </w:p>
    <w:p w14:paraId="2A246583" w14:textId="3958434E" w:rsidR="004675EA" w:rsidRPr="007B5E76" w:rsidRDefault="001D04A8" w:rsidP="001D04A8">
      <w:pPr>
        <w:suppressAutoHyphens/>
        <w:spacing w:after="0" w:line="240" w:lineRule="auto"/>
        <w:jc w:val="both"/>
        <w:rPr>
          <w:rFonts w:ascii="Times New Roman" w:eastAsia="Calibri" w:hAnsi="Times New Roman" w:cs="Times New Roman"/>
          <w:sz w:val="28"/>
          <w:szCs w:val="28"/>
          <w:lang w:eastAsia="zh-CN"/>
        </w:rPr>
      </w:pPr>
      <w:r w:rsidRPr="001D04A8">
        <w:rPr>
          <w:rFonts w:ascii="Times New Roman" w:eastAsia="Calibri" w:hAnsi="Times New Roman" w:cs="Times New Roman"/>
          <w:sz w:val="28"/>
          <w:szCs w:val="28"/>
          <w:lang w:eastAsia="zh-CN"/>
        </w:rPr>
        <w:t xml:space="preserve"> </w:t>
      </w:r>
      <w:r w:rsidR="00DC035A" w:rsidRPr="007B5E76">
        <w:rPr>
          <w:rFonts w:ascii="Times New Roman" w:eastAsia="Calibri" w:hAnsi="Times New Roman" w:cs="Times New Roman"/>
          <w:sz w:val="28"/>
          <w:szCs w:val="28"/>
          <w:lang w:eastAsia="zh-CN"/>
        </w:rPr>
        <w:t>Рассмотрим основные результаты выполнения групп заданий, проверяющих различные способы действий.</w:t>
      </w:r>
    </w:p>
    <w:p w14:paraId="1C1853B4" w14:textId="1988BC73" w:rsidR="00883454" w:rsidRDefault="00883454"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Из заданий </w:t>
      </w:r>
      <w:r w:rsidRPr="007B5E76">
        <w:rPr>
          <w:rFonts w:ascii="Times New Roman" w:eastAsia="Calibri" w:hAnsi="Times New Roman" w:cs="Times New Roman"/>
          <w:b/>
          <w:sz w:val="28"/>
          <w:szCs w:val="28"/>
          <w:lang w:eastAsia="zh-CN"/>
        </w:rPr>
        <w:t>базового уровня сложными для участников ЕГЭ</w:t>
      </w:r>
      <w:r w:rsidR="00762C86">
        <w:rPr>
          <w:rFonts w:ascii="Times New Roman" w:eastAsia="Calibri" w:hAnsi="Times New Roman" w:cs="Times New Roman"/>
          <w:b/>
          <w:sz w:val="28"/>
          <w:szCs w:val="28"/>
          <w:lang w:eastAsia="zh-CN"/>
        </w:rPr>
        <w:t xml:space="preserve"> в группе не преодолевших минимальный балл и в группе участников, набравших от 0 до 60 баллов,</w:t>
      </w:r>
      <w:r w:rsidRPr="007B5E76">
        <w:rPr>
          <w:rFonts w:ascii="Times New Roman" w:eastAsia="Calibri" w:hAnsi="Times New Roman" w:cs="Times New Roman"/>
          <w:sz w:val="28"/>
          <w:szCs w:val="28"/>
          <w:lang w:eastAsia="zh-CN"/>
        </w:rPr>
        <w:t xml:space="preserve"> оказались </w:t>
      </w:r>
      <w:r w:rsidRPr="007B5E76">
        <w:rPr>
          <w:rFonts w:ascii="Times New Roman" w:eastAsia="Calibri" w:hAnsi="Times New Roman" w:cs="Times New Roman"/>
          <w:b/>
          <w:sz w:val="28"/>
          <w:szCs w:val="28"/>
          <w:lang w:eastAsia="zh-CN"/>
        </w:rPr>
        <w:t>задания</w:t>
      </w:r>
      <w:r w:rsidR="00762C86">
        <w:rPr>
          <w:rFonts w:ascii="Times New Roman" w:eastAsia="Calibri" w:hAnsi="Times New Roman" w:cs="Times New Roman"/>
          <w:b/>
          <w:sz w:val="28"/>
          <w:szCs w:val="28"/>
          <w:lang w:eastAsia="zh-CN"/>
        </w:rPr>
        <w:t xml:space="preserve"> </w:t>
      </w:r>
      <w:r w:rsidR="00483AE6">
        <w:rPr>
          <w:rFonts w:ascii="Times New Roman" w:eastAsia="Calibri" w:hAnsi="Times New Roman" w:cs="Times New Roman"/>
          <w:b/>
          <w:sz w:val="28"/>
          <w:szCs w:val="28"/>
          <w:lang w:eastAsia="zh-CN"/>
        </w:rPr>
        <w:t>2,7,9</w:t>
      </w:r>
      <w:r w:rsidRPr="007B5E76">
        <w:rPr>
          <w:rFonts w:ascii="Times New Roman" w:eastAsia="Calibri" w:hAnsi="Times New Roman" w:cs="Times New Roman"/>
          <w:sz w:val="28"/>
          <w:szCs w:val="28"/>
          <w:lang w:eastAsia="zh-CN"/>
        </w:rPr>
        <w:t>:</w:t>
      </w:r>
    </w:p>
    <w:p w14:paraId="034F3092"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Задание №2 на проверку умения строить и понимать таблицы истинности и логические схемы в целом выполнено неплохо, средний процент составил 76,62%, что выше, чем в среднем по области (74,08%), однако тема «Логические операции» сложна для понимания, поэтому процент выполнения задания базового уровня сложности в группе не преодолевших минимальный балл составил только 0%.  В </w:t>
      </w:r>
      <w:r w:rsidRPr="00D80266">
        <w:rPr>
          <w:rFonts w:ascii="Times New Roman" w:eastAsia="Calibri" w:hAnsi="Times New Roman" w:cs="Times New Roman"/>
          <w:sz w:val="28"/>
          <w:szCs w:val="28"/>
          <w:lang w:eastAsia="ru-RU"/>
        </w:rPr>
        <w:lastRenderedPageBreak/>
        <w:t xml:space="preserve">группе участников ЕГЭ от минимального до 60 баллов – 58,33%, в группе от 61 до 80 баллов – 88,24%, в группе от 81 до 100 баллов – 100%. </w:t>
      </w:r>
    </w:p>
    <w:p w14:paraId="1007159A"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Формулировка задания:</w:t>
      </w:r>
    </w:p>
    <w:p w14:paraId="7AD47023"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Миша заполнял таблицу истинности функции </w:t>
      </w:r>
    </w:p>
    <w:p w14:paraId="42DEF297" w14:textId="77777777" w:rsidR="00D80266" w:rsidRPr="00D80266" w:rsidRDefault="00D80266" w:rsidP="00D80266">
      <w:pPr>
        <w:spacing w:after="0" w:line="240" w:lineRule="auto"/>
        <w:ind w:firstLine="709"/>
        <w:jc w:val="both"/>
        <w:rPr>
          <w:rFonts w:ascii="Times New Roman" w:eastAsia="Calibri" w:hAnsi="Times New Roman" w:cs="Times New Roman"/>
          <w:i/>
          <w:iCs/>
          <w:sz w:val="28"/>
          <w:szCs w:val="28"/>
          <w:lang w:eastAsia="ru-RU"/>
        </w:rPr>
      </w:pPr>
      <w:r w:rsidRPr="00D80266">
        <w:rPr>
          <w:rFonts w:ascii="Times New Roman" w:eastAsia="Calibri" w:hAnsi="Times New Roman" w:cs="Times New Roman"/>
          <w:sz w:val="28"/>
          <w:szCs w:val="28"/>
          <w:lang w:eastAsia="ru-RU"/>
        </w:rPr>
        <w:t>(</w:t>
      </w:r>
      <w:r w:rsidRPr="00D80266">
        <w:rPr>
          <w:rFonts w:ascii="Times New Roman" w:eastAsia="Calibri" w:hAnsi="Times New Roman" w:cs="Times New Roman"/>
          <w:i/>
          <w:iCs/>
          <w:sz w:val="28"/>
          <w:szCs w:val="28"/>
          <w:lang w:eastAsia="ru-RU"/>
        </w:rPr>
        <w:t xml:space="preserve">z </w:t>
      </w:r>
      <w:r w:rsidRPr="00D80266">
        <w:rPr>
          <w:rFonts w:ascii="Times New Roman" w:eastAsia="Calibri" w:hAnsi="Times New Roman" w:cs="Times New Roman"/>
          <w:sz w:val="28"/>
          <w:szCs w:val="28"/>
          <w:lang w:eastAsia="ru-RU"/>
        </w:rPr>
        <w:t>→ (</w:t>
      </w:r>
      <w:r w:rsidRPr="00D80266">
        <w:rPr>
          <w:rFonts w:ascii="Times New Roman" w:eastAsia="Calibri" w:hAnsi="Times New Roman" w:cs="Times New Roman"/>
          <w:i/>
          <w:iCs/>
          <w:sz w:val="28"/>
          <w:szCs w:val="28"/>
          <w:lang w:eastAsia="ru-RU"/>
        </w:rPr>
        <w:t xml:space="preserve">x </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w</w:t>
      </w:r>
      <w:r w:rsidRPr="00D80266">
        <w:rPr>
          <w:rFonts w:ascii="Times New Roman" w:eastAsia="Calibri" w:hAnsi="Times New Roman" w:cs="Times New Roman"/>
          <w:sz w:val="28"/>
          <w:szCs w:val="28"/>
          <w:lang w:eastAsia="ru-RU"/>
        </w:rPr>
        <w:t>)) \/ ¬(</w:t>
      </w:r>
      <w:r w:rsidRPr="00D80266">
        <w:rPr>
          <w:rFonts w:ascii="Times New Roman" w:eastAsia="Calibri" w:hAnsi="Times New Roman" w:cs="Times New Roman"/>
          <w:i/>
          <w:iCs/>
          <w:sz w:val="28"/>
          <w:szCs w:val="28"/>
          <w:lang w:eastAsia="ru-RU"/>
        </w:rPr>
        <w:t xml:space="preserve">y </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w</w:t>
      </w:r>
      <w:r w:rsidRPr="00D80266">
        <w:rPr>
          <w:rFonts w:ascii="Times New Roman" w:eastAsia="Calibri" w:hAnsi="Times New Roman" w:cs="Times New Roman"/>
          <w:sz w:val="28"/>
          <w:szCs w:val="28"/>
          <w:lang w:eastAsia="ru-RU"/>
        </w:rPr>
        <w:t xml:space="preserve">), но успел заполнить лишь фрагмент из трёх различных её строк, даже не указав, какому столбцу таблицы соответствует каждая из переменных </w:t>
      </w:r>
      <w:r w:rsidRPr="00D80266">
        <w:rPr>
          <w:rFonts w:ascii="Times New Roman" w:eastAsia="Calibri" w:hAnsi="Times New Roman" w:cs="Times New Roman"/>
          <w:i/>
          <w:iCs/>
          <w:sz w:val="28"/>
          <w:szCs w:val="28"/>
          <w:lang w:eastAsia="ru-RU"/>
        </w:rPr>
        <w:t>w</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x</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y</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 xml:space="preserve">z. </w:t>
      </w:r>
    </w:p>
    <w:p w14:paraId="7E0D58B4" w14:textId="6DD02EBF"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noProof/>
          <w:sz w:val="28"/>
          <w:szCs w:val="28"/>
          <w:lang w:eastAsia="ru-RU"/>
        </w:rPr>
        <w:drawing>
          <wp:inline distT="0" distB="0" distL="0" distR="0" wp14:anchorId="32BFCE04" wp14:editId="0C993D45">
            <wp:extent cx="4663440" cy="10363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0471" t="44142" r="50513" b="44351"/>
                    <a:stretch>
                      <a:fillRect/>
                    </a:stretch>
                  </pic:blipFill>
                  <pic:spPr bwMode="auto">
                    <a:xfrm>
                      <a:off x="0" y="0"/>
                      <a:ext cx="4663440" cy="1036320"/>
                    </a:xfrm>
                    <a:prstGeom prst="rect">
                      <a:avLst/>
                    </a:prstGeom>
                    <a:noFill/>
                    <a:ln>
                      <a:noFill/>
                    </a:ln>
                  </pic:spPr>
                </pic:pic>
              </a:graphicData>
            </a:graphic>
          </wp:inline>
        </w:drawing>
      </w:r>
    </w:p>
    <w:p w14:paraId="6110E707"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Определите, какому столбцу таблицы соответствует каждая из переменных </w:t>
      </w:r>
      <w:r w:rsidRPr="00D80266">
        <w:rPr>
          <w:rFonts w:ascii="Times New Roman" w:eastAsia="Calibri" w:hAnsi="Times New Roman" w:cs="Times New Roman"/>
          <w:i/>
          <w:iCs/>
          <w:sz w:val="28"/>
          <w:szCs w:val="28"/>
          <w:lang w:eastAsia="ru-RU"/>
        </w:rPr>
        <w:t>w</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x</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y</w:t>
      </w:r>
      <w:r w:rsidRPr="00D80266">
        <w:rPr>
          <w:rFonts w:ascii="Times New Roman" w:eastAsia="Calibri" w:hAnsi="Times New Roman" w:cs="Times New Roman"/>
          <w:sz w:val="28"/>
          <w:szCs w:val="28"/>
          <w:lang w:eastAsia="ru-RU"/>
        </w:rPr>
        <w:t xml:space="preserve">, </w:t>
      </w:r>
      <w:r w:rsidRPr="00D80266">
        <w:rPr>
          <w:rFonts w:ascii="Times New Roman" w:eastAsia="Calibri" w:hAnsi="Times New Roman" w:cs="Times New Roman"/>
          <w:i/>
          <w:iCs/>
          <w:sz w:val="28"/>
          <w:szCs w:val="28"/>
          <w:lang w:eastAsia="ru-RU"/>
        </w:rPr>
        <w:t>z</w:t>
      </w:r>
      <w:r w:rsidRPr="00D80266">
        <w:rPr>
          <w:rFonts w:ascii="Times New Roman" w:eastAsia="Calibri" w:hAnsi="Times New Roman" w:cs="Times New Roman"/>
          <w:sz w:val="28"/>
          <w:szCs w:val="28"/>
          <w:lang w:eastAsia="ru-RU"/>
        </w:rPr>
        <w:t>.</w:t>
      </w:r>
    </w:p>
    <w:p w14:paraId="607BD846"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i/>
          <w:sz w:val="28"/>
          <w:szCs w:val="28"/>
          <w:lang w:eastAsia="ru-RU"/>
        </w:rPr>
        <w:t>Комментарий.</w:t>
      </w:r>
      <w:r w:rsidRPr="00D80266">
        <w:rPr>
          <w:rFonts w:ascii="Times New Roman" w:eastAsia="Calibri" w:hAnsi="Times New Roman" w:cs="Times New Roman"/>
          <w:sz w:val="28"/>
          <w:szCs w:val="28"/>
          <w:lang w:eastAsia="ru-RU"/>
        </w:rPr>
        <w:t xml:space="preserve"> Можно отметить, что для выполнения задания необходимо знать базовые логические операции и уметь составлять таблицы истинности. Наличие ошибок свидетельствует о серьёзных пробелах при изучении логических операций.</w:t>
      </w:r>
    </w:p>
    <w:p w14:paraId="0A24E261"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Типичные содержательные ошибки испытуемых:</w:t>
      </w:r>
    </w:p>
    <w:p w14:paraId="440D5AC3"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Незнание таблиц истинности логических функций; неумение выполнять преобразования логических выражений.</w:t>
      </w:r>
    </w:p>
    <w:p w14:paraId="4F5FB52B" w14:textId="77777777" w:rsidR="00D80266" w:rsidRPr="00D80266" w:rsidRDefault="00D80266" w:rsidP="00D80266">
      <w:pPr>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Причины неверного выполнения такого рода заданий – пробелы в знаниях о логических операциях, о правилах преобразования выражений, содержащих логические функции.</w:t>
      </w:r>
    </w:p>
    <w:p w14:paraId="01E61FF6"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b/>
          <w:sz w:val="28"/>
          <w:szCs w:val="28"/>
          <w:lang w:eastAsia="ru-RU"/>
        </w:rPr>
        <w:t xml:space="preserve">Задание №7. </w:t>
      </w:r>
      <w:r w:rsidRPr="00D80266">
        <w:rPr>
          <w:rFonts w:ascii="Times New Roman" w:eastAsia="Calibri" w:hAnsi="Times New Roman" w:cs="Times New Roman"/>
          <w:sz w:val="28"/>
          <w:szCs w:val="28"/>
          <w:lang w:eastAsia="ru-RU"/>
        </w:rPr>
        <w:t>При выполнении задания №7 на определение количества цветов в палитре изображения, средний процент выполнения составил 54,55%. В группе участников ЕГЭ, не набравших минимального количества баллов, это задание не выполнил ни один участник – 0,00%; от минимального до 60 баллов – 16,67%, в группе от 61 до 80 баллов – 67,65%. Все выпускники, набравшие от 81 до 100 баллов, успешно выполнили это задание. Т.е. результаты выполнения этого задания ниже, чем по области: ниже среднего процента выполнения задания (59,03%) и ниже среднего по двум группам участников экзамена: получивших от минимального балла до 60 (29,74%), получивших от 61 до 80 баллов (76,98%).</w:t>
      </w:r>
    </w:p>
    <w:p w14:paraId="7464D770"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Формулировка задания:</w:t>
      </w:r>
    </w:p>
    <w:p w14:paraId="5BA9D0EF"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Для хранения растрового изображения размером 330 × 512 пикселей отведено не более 220 Кбайт памяти без учёта размера заголовка файла. Для кодирования цвета каждого пикселя используется одинаковое количество бит, коды пикселей записываются в файл один за другим без промежутков. Какое максимальное количество цветов можно использовать в палитре изображения? </w:t>
      </w:r>
    </w:p>
    <w:p w14:paraId="1CC14B4D"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При выполнении такого рода заданий экзаменуемые, как правило, легко справляются с первым подготовительным шагом – определением максимального количества двоичных разрядов, которое можно отвести для кодирования одного пикселя, хотя иногда допускают элементарные арифметические ошибки при умножении/делении чисел, являющихся степенями двойки, оценивании значения простой дроби, определении количества битов в </w:t>
      </w:r>
      <w:proofErr w:type="spellStart"/>
      <w:r w:rsidRPr="00D80266">
        <w:rPr>
          <w:rFonts w:ascii="Times New Roman" w:eastAsia="Calibri" w:hAnsi="Times New Roman" w:cs="Times New Roman"/>
          <w:sz w:val="28"/>
          <w:szCs w:val="28"/>
          <w:lang w:eastAsia="ru-RU"/>
        </w:rPr>
        <w:t>Кбайте</w:t>
      </w:r>
      <w:proofErr w:type="spellEnd"/>
      <w:r w:rsidRPr="00D80266">
        <w:rPr>
          <w:rFonts w:ascii="Times New Roman" w:eastAsia="Calibri" w:hAnsi="Times New Roman" w:cs="Times New Roman"/>
          <w:sz w:val="28"/>
          <w:szCs w:val="28"/>
          <w:lang w:eastAsia="ru-RU"/>
        </w:rPr>
        <w:t xml:space="preserve"> (</w:t>
      </w:r>
      <w:proofErr w:type="spellStart"/>
      <w:r w:rsidRPr="00D80266">
        <w:rPr>
          <w:rFonts w:ascii="Times New Roman" w:eastAsia="Calibri" w:hAnsi="Times New Roman" w:cs="Times New Roman"/>
          <w:sz w:val="28"/>
          <w:szCs w:val="28"/>
          <w:lang w:eastAsia="ru-RU"/>
        </w:rPr>
        <w:t>Мбайте</w:t>
      </w:r>
      <w:proofErr w:type="spellEnd"/>
      <w:r w:rsidRPr="00D80266">
        <w:rPr>
          <w:rFonts w:ascii="Times New Roman" w:eastAsia="Calibri" w:hAnsi="Times New Roman" w:cs="Times New Roman"/>
          <w:sz w:val="28"/>
          <w:szCs w:val="28"/>
          <w:lang w:eastAsia="ru-RU"/>
        </w:rPr>
        <w:t xml:space="preserve">). </w:t>
      </w:r>
    </w:p>
    <w:p w14:paraId="3E7280B8"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lastRenderedPageBreak/>
        <w:t xml:space="preserve">Типичная содержательная ошибка испытуемых – путают количество двоичных разрядов (битов), минимально необходимое для хранения целочисленных значений из заданного диапазона (палитры), с количеством этих значений. </w:t>
      </w:r>
    </w:p>
    <w:p w14:paraId="49C0F214"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Причина неверного выполнения такого рода заданий – пробелы в знаниях о принципах кодирования графической информации в памяти компьютера.</w:t>
      </w:r>
    </w:p>
    <w:p w14:paraId="326A5D68"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b/>
          <w:sz w:val="28"/>
          <w:szCs w:val="28"/>
          <w:lang w:eastAsia="ru-RU"/>
        </w:rPr>
        <w:t xml:space="preserve">Задание №9. </w:t>
      </w:r>
      <w:r w:rsidRPr="00D80266">
        <w:rPr>
          <w:rFonts w:ascii="Times New Roman" w:eastAsia="Calibri" w:hAnsi="Times New Roman" w:cs="Times New Roman"/>
          <w:sz w:val="28"/>
          <w:szCs w:val="28"/>
          <w:lang w:eastAsia="ru-RU"/>
        </w:rPr>
        <w:t>При выполнении задания №9 на нахождение разности между средними значениями среднесуточной температуры воздуха за определенный период, средний процент выполнения составил 75,32%. В группе участников ЕГЭ, не набравших минимального количества баллов, это задание не выполнил ни один участник – 0,00%; от минимального до 60 баллов – 58,33%, в группе от 61 до 80 баллов – 88,24%. В группе выпускников, набравших от 81 до 100 баллов, процент выполнения составил 93,3%. Т.е. результаты выполнения этого задания ниже, чем по области: ниже среднего процента выполнения задания (80,37%) и ниже среднего по двум группам участников экзамена: не преодолевших минимальный балл (32,65%), получивших от минимального балла до 60 (73,23%), получивших от 81 до 100 баллов (96,13%).</w:t>
      </w:r>
    </w:p>
    <w:p w14:paraId="358E219E"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Формулировка задания:</w:t>
      </w:r>
    </w:p>
    <w:p w14:paraId="28AC8523"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Откройте файл электронной таблицы, содержащей вещественные числа – результаты метеорологических измерений в течение первого полугодия 2019 года. Найдите разность между средними значениями среднесуточной температуры (°С) воздуха в мае и феврале, используя данные, представленные в таблице. </w:t>
      </w:r>
    </w:p>
    <w:p w14:paraId="7D7C6847"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В ответе запишите только целую часть получившегося числа.</w:t>
      </w:r>
    </w:p>
    <w:p w14:paraId="28B96075"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 xml:space="preserve">Типичная содержательная ошибка испытуемых – неумение записать формулы для вычисления среднего значения, разности; неправильное указание аргументов встроенной функции. </w:t>
      </w:r>
    </w:p>
    <w:p w14:paraId="6AB63B4C" w14:textId="77777777" w:rsidR="00D80266" w:rsidRPr="00D80266" w:rsidRDefault="00D80266" w:rsidP="00D80266">
      <w:pPr>
        <w:suppressAutoHyphens/>
        <w:spacing w:after="0" w:line="240" w:lineRule="auto"/>
        <w:ind w:firstLine="709"/>
        <w:jc w:val="both"/>
        <w:rPr>
          <w:rFonts w:ascii="Times New Roman" w:eastAsia="Calibri" w:hAnsi="Times New Roman" w:cs="Times New Roman"/>
          <w:sz w:val="28"/>
          <w:szCs w:val="28"/>
          <w:lang w:eastAsia="ru-RU"/>
        </w:rPr>
      </w:pPr>
      <w:r w:rsidRPr="00D80266">
        <w:rPr>
          <w:rFonts w:ascii="Times New Roman" w:eastAsia="Calibri" w:hAnsi="Times New Roman" w:cs="Times New Roman"/>
          <w:sz w:val="28"/>
          <w:szCs w:val="28"/>
          <w:lang w:eastAsia="ru-RU"/>
        </w:rPr>
        <w:t>Причина неверного выполнения такого рода заданий – пробелы в знаниях об основных понятиях электронной таблицы, об алгоритмах работы со встроенными функциями электронной таблицы.</w:t>
      </w:r>
    </w:p>
    <w:p w14:paraId="6DD79E4E" w14:textId="3FCD85F1" w:rsidR="00962AE6" w:rsidRPr="00190B92" w:rsidRDefault="002A45A3" w:rsidP="00962AE6">
      <w:pPr>
        <w:suppressAutoHyphens/>
        <w:spacing w:after="0" w:line="240" w:lineRule="auto"/>
        <w:ind w:firstLine="709"/>
        <w:jc w:val="both"/>
        <w:rPr>
          <w:rFonts w:ascii="Times New Roman" w:eastAsia="Calibri" w:hAnsi="Times New Roman" w:cs="Times New Roman"/>
          <w:sz w:val="28"/>
          <w:szCs w:val="28"/>
          <w:lang w:eastAsia="zh-CN"/>
        </w:rPr>
      </w:pPr>
      <w:r w:rsidRPr="00062E26">
        <w:rPr>
          <w:rFonts w:ascii="Times New Roman" w:eastAsia="Calibri" w:hAnsi="Times New Roman" w:cs="Times New Roman"/>
          <w:b/>
          <w:sz w:val="28"/>
          <w:szCs w:val="28"/>
          <w:lang w:eastAsia="zh-CN"/>
        </w:rPr>
        <w:t>В заданиях повышенного уровня сложности затруднения традиционно вызыва</w:t>
      </w:r>
      <w:r w:rsidR="00B55E82">
        <w:rPr>
          <w:rFonts w:ascii="Times New Roman" w:eastAsia="Calibri" w:hAnsi="Times New Roman" w:cs="Times New Roman"/>
          <w:b/>
          <w:sz w:val="28"/>
          <w:szCs w:val="28"/>
          <w:lang w:eastAsia="zh-CN"/>
        </w:rPr>
        <w:t xml:space="preserve">ют </w:t>
      </w:r>
      <w:r w:rsidR="00B55E82" w:rsidRPr="00190B92">
        <w:rPr>
          <w:rFonts w:ascii="Times New Roman" w:eastAsia="Calibri" w:hAnsi="Times New Roman" w:cs="Times New Roman"/>
          <w:sz w:val="28"/>
          <w:szCs w:val="28"/>
          <w:lang w:eastAsia="zh-CN"/>
        </w:rPr>
        <w:t>задания на знание позиционных систем счисления, знание основных понятий и законов математической логики</w:t>
      </w:r>
      <w:r w:rsidR="00190B92" w:rsidRPr="00190B92">
        <w:rPr>
          <w:rFonts w:ascii="Times New Roman" w:eastAsia="Calibri" w:hAnsi="Times New Roman" w:cs="Times New Roman"/>
          <w:sz w:val="28"/>
          <w:szCs w:val="28"/>
          <w:lang w:eastAsia="zh-CN"/>
        </w:rPr>
        <w:t>, умение обрабатывать вещественные выражения в электронных таблицах</w:t>
      </w:r>
      <w:r w:rsidRPr="00190B92">
        <w:rPr>
          <w:rFonts w:ascii="Times New Roman" w:eastAsia="Calibri" w:hAnsi="Times New Roman" w:cs="Times New Roman"/>
          <w:sz w:val="28"/>
          <w:szCs w:val="28"/>
          <w:lang w:eastAsia="zh-CN"/>
        </w:rPr>
        <w:t xml:space="preserve">. </w:t>
      </w:r>
    </w:p>
    <w:p w14:paraId="4A571416"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b/>
          <w:sz w:val="28"/>
          <w:szCs w:val="28"/>
          <w:lang w:eastAsia="zh-CN"/>
        </w:rPr>
        <w:t>Задание №15.</w:t>
      </w:r>
      <w:r w:rsidRPr="00B55E82">
        <w:rPr>
          <w:rFonts w:ascii="Times New Roman" w:eastAsia="Calibri" w:hAnsi="Times New Roman" w:cs="Times New Roman"/>
          <w:sz w:val="28"/>
          <w:szCs w:val="28"/>
          <w:lang w:eastAsia="zh-CN"/>
        </w:rPr>
        <w:t xml:space="preserve"> При выполнении задания №15 на знание основных понятий и законов алгебры логики, средний процент выполнения составил 36,36%. В группе участников ЕГЭ, не набравших минимального количества баллов, это задание не выполнил ни один участник – 0,00%; от минимального до 60 баллов – 8,33%, в группе от 61 до 80 баллов – 44,12%. В группе выпускников, набравших от 81 до 100 баллов, процент выполнения составил 73,3%. Результаты выполнения этого задания на уровне средних по области.</w:t>
      </w:r>
    </w:p>
    <w:p w14:paraId="09AA7C44"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sz w:val="28"/>
          <w:szCs w:val="28"/>
          <w:lang w:eastAsia="zh-CN"/>
        </w:rPr>
        <w:t>Формулировка задания:</w:t>
      </w:r>
    </w:p>
    <w:p w14:paraId="6C6E023C"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sz w:val="28"/>
          <w:szCs w:val="28"/>
          <w:lang w:eastAsia="zh-CN"/>
        </w:rPr>
        <w:t xml:space="preserve">На числовой прямой даны два отрезка: </w:t>
      </w:r>
      <w:r w:rsidRPr="00B55E82">
        <w:rPr>
          <w:rFonts w:ascii="Times New Roman" w:eastAsia="Calibri" w:hAnsi="Times New Roman" w:cs="Times New Roman"/>
          <w:i/>
          <w:iCs/>
          <w:sz w:val="28"/>
          <w:szCs w:val="28"/>
          <w:lang w:eastAsia="zh-CN"/>
        </w:rPr>
        <w:t xml:space="preserve">B </w:t>
      </w:r>
      <w:r w:rsidRPr="00B55E82">
        <w:rPr>
          <w:rFonts w:ascii="Times New Roman" w:eastAsia="Calibri" w:hAnsi="Times New Roman" w:cs="Times New Roman"/>
          <w:sz w:val="28"/>
          <w:szCs w:val="28"/>
          <w:lang w:eastAsia="zh-CN"/>
        </w:rPr>
        <w:t xml:space="preserve">= [15; 40] и </w:t>
      </w:r>
      <w:r w:rsidRPr="00B55E82">
        <w:rPr>
          <w:rFonts w:ascii="Times New Roman" w:eastAsia="Calibri" w:hAnsi="Times New Roman" w:cs="Times New Roman"/>
          <w:i/>
          <w:iCs/>
          <w:sz w:val="28"/>
          <w:szCs w:val="28"/>
          <w:lang w:eastAsia="zh-CN"/>
        </w:rPr>
        <w:t xml:space="preserve">C </w:t>
      </w:r>
      <w:r w:rsidRPr="00B55E82">
        <w:rPr>
          <w:rFonts w:ascii="Times New Roman" w:eastAsia="Calibri" w:hAnsi="Times New Roman" w:cs="Times New Roman"/>
          <w:sz w:val="28"/>
          <w:szCs w:val="28"/>
          <w:lang w:eastAsia="zh-CN"/>
        </w:rPr>
        <w:t xml:space="preserve">= [21; 63]. Укажите наименьшую возможную длину такого отрезка </w:t>
      </w:r>
      <w:r w:rsidRPr="00B55E82">
        <w:rPr>
          <w:rFonts w:ascii="Times New Roman" w:eastAsia="Calibri" w:hAnsi="Times New Roman" w:cs="Times New Roman"/>
          <w:i/>
          <w:iCs/>
          <w:sz w:val="28"/>
          <w:szCs w:val="28"/>
          <w:lang w:eastAsia="zh-CN"/>
        </w:rPr>
        <w:t>A</w:t>
      </w:r>
      <w:r w:rsidRPr="00B55E82">
        <w:rPr>
          <w:rFonts w:ascii="Times New Roman" w:eastAsia="Calibri" w:hAnsi="Times New Roman" w:cs="Times New Roman"/>
          <w:sz w:val="28"/>
          <w:szCs w:val="28"/>
          <w:lang w:eastAsia="zh-CN"/>
        </w:rPr>
        <w:t xml:space="preserve">, для которого логическое выражение </w:t>
      </w:r>
    </w:p>
    <w:p w14:paraId="5358A737"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sz w:val="28"/>
          <w:szCs w:val="28"/>
          <w:lang w:eastAsia="zh-CN"/>
        </w:rPr>
        <w:t>( ¬ (</w:t>
      </w:r>
      <w:r w:rsidRPr="00B55E82">
        <w:rPr>
          <w:rFonts w:ascii="Times New Roman" w:eastAsia="Calibri" w:hAnsi="Times New Roman" w:cs="Times New Roman"/>
          <w:i/>
          <w:iCs/>
          <w:sz w:val="28"/>
          <w:szCs w:val="28"/>
          <w:lang w:eastAsia="zh-CN"/>
        </w:rPr>
        <w:t xml:space="preserve">x </w:t>
      </w:r>
      <w:r w:rsidRPr="00B55E82">
        <w:rPr>
          <w:rFonts w:ascii="Cambria Math" w:eastAsia="Calibri" w:hAnsi="Cambria Math" w:cs="Cambria Math"/>
          <w:sz w:val="28"/>
          <w:szCs w:val="28"/>
          <w:lang w:eastAsia="zh-CN"/>
        </w:rPr>
        <w:t>∈</w:t>
      </w:r>
      <w:r w:rsidRPr="00B55E82">
        <w:rPr>
          <w:rFonts w:ascii="Times New Roman" w:eastAsia="Calibri" w:hAnsi="Times New Roman" w:cs="Times New Roman"/>
          <w:sz w:val="28"/>
          <w:szCs w:val="28"/>
          <w:lang w:eastAsia="zh-CN"/>
        </w:rPr>
        <w:t xml:space="preserve"> </w:t>
      </w:r>
      <w:r w:rsidRPr="00B55E82">
        <w:rPr>
          <w:rFonts w:ascii="Times New Roman" w:eastAsia="Calibri" w:hAnsi="Times New Roman" w:cs="Times New Roman"/>
          <w:i/>
          <w:iCs/>
          <w:sz w:val="28"/>
          <w:szCs w:val="28"/>
          <w:lang w:eastAsia="zh-CN"/>
        </w:rPr>
        <w:t>B</w:t>
      </w:r>
      <w:r w:rsidRPr="00B55E82">
        <w:rPr>
          <w:rFonts w:ascii="Times New Roman" w:eastAsia="Calibri" w:hAnsi="Times New Roman" w:cs="Times New Roman"/>
          <w:sz w:val="28"/>
          <w:szCs w:val="28"/>
          <w:lang w:eastAsia="zh-CN"/>
        </w:rPr>
        <w:t>)) → (((</w:t>
      </w:r>
      <w:r w:rsidRPr="00B55E82">
        <w:rPr>
          <w:rFonts w:ascii="Times New Roman" w:eastAsia="Calibri" w:hAnsi="Times New Roman" w:cs="Times New Roman"/>
          <w:i/>
          <w:iCs/>
          <w:sz w:val="28"/>
          <w:szCs w:val="28"/>
          <w:lang w:eastAsia="zh-CN"/>
        </w:rPr>
        <w:t xml:space="preserve">x </w:t>
      </w:r>
      <w:r w:rsidRPr="00B55E82">
        <w:rPr>
          <w:rFonts w:ascii="Cambria Math" w:eastAsia="Calibri" w:hAnsi="Cambria Math" w:cs="Cambria Math"/>
          <w:sz w:val="28"/>
          <w:szCs w:val="28"/>
          <w:lang w:eastAsia="zh-CN"/>
        </w:rPr>
        <w:t>∈</w:t>
      </w:r>
      <w:r w:rsidRPr="00B55E82">
        <w:rPr>
          <w:rFonts w:ascii="Times New Roman" w:eastAsia="Calibri" w:hAnsi="Times New Roman" w:cs="Times New Roman"/>
          <w:sz w:val="28"/>
          <w:szCs w:val="28"/>
          <w:lang w:eastAsia="zh-CN"/>
        </w:rPr>
        <w:t xml:space="preserve"> </w:t>
      </w:r>
      <w:r w:rsidRPr="00B55E82">
        <w:rPr>
          <w:rFonts w:ascii="Times New Roman" w:eastAsia="Calibri" w:hAnsi="Times New Roman" w:cs="Times New Roman"/>
          <w:i/>
          <w:iCs/>
          <w:sz w:val="28"/>
          <w:szCs w:val="28"/>
          <w:lang w:eastAsia="zh-CN"/>
        </w:rPr>
        <w:t>C</w:t>
      </w:r>
      <w:r w:rsidRPr="00B55E82">
        <w:rPr>
          <w:rFonts w:ascii="Times New Roman" w:eastAsia="Calibri" w:hAnsi="Times New Roman" w:cs="Times New Roman"/>
          <w:sz w:val="28"/>
          <w:szCs w:val="28"/>
          <w:lang w:eastAsia="zh-CN"/>
        </w:rPr>
        <w:t>) /\ ¬(</w:t>
      </w:r>
      <w:r w:rsidRPr="00B55E82">
        <w:rPr>
          <w:rFonts w:ascii="Times New Roman" w:eastAsia="Calibri" w:hAnsi="Times New Roman" w:cs="Times New Roman"/>
          <w:i/>
          <w:iCs/>
          <w:sz w:val="28"/>
          <w:szCs w:val="28"/>
          <w:lang w:eastAsia="zh-CN"/>
        </w:rPr>
        <w:t xml:space="preserve">x </w:t>
      </w:r>
      <w:r w:rsidRPr="00B55E82">
        <w:rPr>
          <w:rFonts w:ascii="Cambria Math" w:eastAsia="Calibri" w:hAnsi="Cambria Math" w:cs="Cambria Math"/>
          <w:sz w:val="28"/>
          <w:szCs w:val="28"/>
          <w:lang w:eastAsia="zh-CN"/>
        </w:rPr>
        <w:t>∈</w:t>
      </w:r>
      <w:r w:rsidRPr="00B55E82">
        <w:rPr>
          <w:rFonts w:ascii="Times New Roman" w:eastAsia="Calibri" w:hAnsi="Times New Roman" w:cs="Times New Roman"/>
          <w:sz w:val="28"/>
          <w:szCs w:val="28"/>
          <w:lang w:eastAsia="zh-CN"/>
        </w:rPr>
        <w:t xml:space="preserve"> </w:t>
      </w:r>
      <w:r w:rsidRPr="00B55E82">
        <w:rPr>
          <w:rFonts w:ascii="Times New Roman" w:eastAsia="Calibri" w:hAnsi="Times New Roman" w:cs="Times New Roman"/>
          <w:i/>
          <w:iCs/>
          <w:sz w:val="28"/>
          <w:szCs w:val="28"/>
          <w:lang w:eastAsia="zh-CN"/>
        </w:rPr>
        <w:t>A</w:t>
      </w:r>
      <w:r w:rsidRPr="00B55E82">
        <w:rPr>
          <w:rFonts w:ascii="Times New Roman" w:eastAsia="Calibri" w:hAnsi="Times New Roman" w:cs="Times New Roman"/>
          <w:sz w:val="28"/>
          <w:szCs w:val="28"/>
          <w:lang w:eastAsia="zh-CN"/>
        </w:rPr>
        <w:t>)) → (</w:t>
      </w:r>
      <w:r w:rsidRPr="00B55E82">
        <w:rPr>
          <w:rFonts w:ascii="Times New Roman" w:eastAsia="Calibri" w:hAnsi="Times New Roman" w:cs="Times New Roman"/>
          <w:i/>
          <w:iCs/>
          <w:sz w:val="28"/>
          <w:szCs w:val="28"/>
          <w:lang w:eastAsia="zh-CN"/>
        </w:rPr>
        <w:t xml:space="preserve">x </w:t>
      </w:r>
      <w:r w:rsidRPr="00B55E82">
        <w:rPr>
          <w:rFonts w:ascii="Cambria Math" w:eastAsia="Calibri" w:hAnsi="Cambria Math" w:cs="Cambria Math"/>
          <w:sz w:val="28"/>
          <w:szCs w:val="28"/>
          <w:lang w:eastAsia="zh-CN"/>
        </w:rPr>
        <w:t>∈</w:t>
      </w:r>
      <w:r w:rsidRPr="00B55E82">
        <w:rPr>
          <w:rFonts w:ascii="Times New Roman" w:eastAsia="Calibri" w:hAnsi="Times New Roman" w:cs="Times New Roman"/>
          <w:sz w:val="28"/>
          <w:szCs w:val="28"/>
          <w:lang w:eastAsia="zh-CN"/>
        </w:rPr>
        <w:t xml:space="preserve"> </w:t>
      </w:r>
      <w:r w:rsidRPr="00B55E82">
        <w:rPr>
          <w:rFonts w:ascii="Times New Roman" w:eastAsia="Calibri" w:hAnsi="Times New Roman" w:cs="Times New Roman"/>
          <w:i/>
          <w:iCs/>
          <w:sz w:val="28"/>
          <w:szCs w:val="28"/>
          <w:lang w:eastAsia="zh-CN"/>
        </w:rPr>
        <w:t>B</w:t>
      </w:r>
      <w:r w:rsidRPr="00B55E82">
        <w:rPr>
          <w:rFonts w:ascii="Times New Roman" w:eastAsia="Calibri" w:hAnsi="Times New Roman" w:cs="Times New Roman"/>
          <w:sz w:val="28"/>
          <w:szCs w:val="28"/>
          <w:lang w:eastAsia="zh-CN"/>
        </w:rPr>
        <w:t xml:space="preserve">)) </w:t>
      </w:r>
    </w:p>
    <w:p w14:paraId="0B13C6B8"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i/>
          <w:iCs/>
          <w:sz w:val="28"/>
          <w:szCs w:val="28"/>
          <w:lang w:eastAsia="zh-CN"/>
        </w:rPr>
      </w:pPr>
      <w:r w:rsidRPr="00B55E82">
        <w:rPr>
          <w:rFonts w:ascii="Times New Roman" w:eastAsia="Calibri" w:hAnsi="Times New Roman" w:cs="Times New Roman"/>
          <w:sz w:val="28"/>
          <w:szCs w:val="28"/>
          <w:lang w:eastAsia="zh-CN"/>
        </w:rPr>
        <w:t xml:space="preserve">истинно (т.е. принимает значение 1) при любом значении переменной </w:t>
      </w:r>
      <w:r w:rsidRPr="00B55E82">
        <w:rPr>
          <w:rFonts w:ascii="Times New Roman" w:eastAsia="Calibri" w:hAnsi="Times New Roman" w:cs="Times New Roman"/>
          <w:i/>
          <w:iCs/>
          <w:sz w:val="28"/>
          <w:szCs w:val="28"/>
          <w:lang w:eastAsia="zh-CN"/>
        </w:rPr>
        <w:t>х.</w:t>
      </w:r>
    </w:p>
    <w:p w14:paraId="10BB3D3D"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sz w:val="28"/>
          <w:szCs w:val="28"/>
          <w:lang w:eastAsia="zh-CN"/>
        </w:rPr>
        <w:lastRenderedPageBreak/>
        <w:t>Типичные содержательные ошибки испытуемых:</w:t>
      </w:r>
    </w:p>
    <w:p w14:paraId="7A291011"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sz w:val="28"/>
          <w:szCs w:val="28"/>
          <w:lang w:eastAsia="zh-CN"/>
        </w:rPr>
        <w:t>Незнание таблиц истинности логических функций; неумение выполнять преобразования логических выражений.</w:t>
      </w:r>
    </w:p>
    <w:p w14:paraId="145A6440" w14:textId="77777777" w:rsidR="00B55E82" w:rsidRPr="00B55E82" w:rsidRDefault="00B55E82" w:rsidP="00B55E82">
      <w:pPr>
        <w:suppressAutoHyphens/>
        <w:spacing w:after="0" w:line="240" w:lineRule="auto"/>
        <w:ind w:firstLine="709"/>
        <w:jc w:val="both"/>
        <w:rPr>
          <w:rFonts w:ascii="Times New Roman" w:eastAsia="Calibri" w:hAnsi="Times New Roman" w:cs="Times New Roman"/>
          <w:sz w:val="28"/>
          <w:szCs w:val="28"/>
          <w:lang w:eastAsia="zh-CN"/>
        </w:rPr>
      </w:pPr>
      <w:r w:rsidRPr="00B55E82">
        <w:rPr>
          <w:rFonts w:ascii="Times New Roman" w:eastAsia="Calibri" w:hAnsi="Times New Roman" w:cs="Times New Roman"/>
          <w:sz w:val="28"/>
          <w:szCs w:val="28"/>
          <w:lang w:eastAsia="zh-CN"/>
        </w:rPr>
        <w:t>Причины неверного выполнения такого рода заданий – пробелы в знаниях о логических операциях, о правилах преобразования выражений, содержащих логические функции.</w:t>
      </w:r>
    </w:p>
    <w:p w14:paraId="43B275ED" w14:textId="33B40107" w:rsidR="00ED4EF8" w:rsidRPr="00ED4EF8" w:rsidRDefault="00763CD2" w:rsidP="00ED4EF8">
      <w:pPr>
        <w:suppressAutoHyphens/>
        <w:spacing w:after="0" w:line="240" w:lineRule="auto"/>
        <w:ind w:firstLine="709"/>
        <w:jc w:val="both"/>
        <w:rPr>
          <w:rFonts w:ascii="Times New Roman" w:eastAsia="Calibri" w:hAnsi="Times New Roman" w:cs="Times New Roman"/>
          <w:sz w:val="28"/>
          <w:szCs w:val="28"/>
          <w:lang w:eastAsia="zh-CN"/>
        </w:rPr>
      </w:pPr>
      <w:r w:rsidRPr="00763CD2">
        <w:rPr>
          <w:rFonts w:ascii="Times New Roman" w:eastAsia="Calibri" w:hAnsi="Times New Roman" w:cs="Times New Roman"/>
          <w:sz w:val="28"/>
          <w:szCs w:val="28"/>
          <w:lang w:eastAsia="zh-CN"/>
        </w:rPr>
        <w:t xml:space="preserve">Таким образом, </w:t>
      </w:r>
      <w:r w:rsidR="00ED4EF8">
        <w:rPr>
          <w:rFonts w:ascii="Times New Roman" w:eastAsia="Calibri" w:hAnsi="Times New Roman" w:cs="Times New Roman"/>
          <w:sz w:val="28"/>
          <w:szCs w:val="28"/>
          <w:lang w:eastAsia="zh-CN"/>
        </w:rPr>
        <w:t>п</w:t>
      </w:r>
      <w:r w:rsidR="00ED4EF8" w:rsidRPr="00ED4EF8">
        <w:rPr>
          <w:rFonts w:ascii="Times New Roman" w:eastAsia="Calibri" w:hAnsi="Times New Roman" w:cs="Times New Roman"/>
          <w:sz w:val="28"/>
          <w:szCs w:val="28"/>
          <w:lang w:eastAsia="zh-CN"/>
        </w:rPr>
        <w:t xml:space="preserve">роведение ЕГЭ по информатике и ИКТ в компьютерной форме, увеличение количества заданий по разделам «Элементы теории алгоритмов», «Программирование», включение заданий  на практическое программирование (составление и отладка программы в выбранной участником среде программирования), работу с электронными таблицами и информационный поиск, безусловно, оказало влияние как на организацию процесса подготовки выпускников к экзамену, так и на его результаты. </w:t>
      </w:r>
    </w:p>
    <w:p w14:paraId="3062DECA" w14:textId="77777777" w:rsidR="00ED4EF8" w:rsidRPr="00ED4EF8" w:rsidRDefault="00ED4EF8" w:rsidP="00ED4EF8">
      <w:pPr>
        <w:suppressAutoHyphens/>
        <w:spacing w:after="0" w:line="240" w:lineRule="auto"/>
        <w:ind w:firstLine="709"/>
        <w:jc w:val="both"/>
        <w:rPr>
          <w:rFonts w:ascii="Times New Roman" w:eastAsia="Calibri" w:hAnsi="Times New Roman" w:cs="Times New Roman"/>
          <w:sz w:val="28"/>
          <w:szCs w:val="28"/>
          <w:lang w:eastAsia="zh-CN"/>
        </w:rPr>
      </w:pPr>
      <w:r w:rsidRPr="00ED4EF8">
        <w:rPr>
          <w:rFonts w:ascii="Times New Roman" w:eastAsia="Calibri" w:hAnsi="Times New Roman" w:cs="Times New Roman"/>
          <w:sz w:val="28"/>
          <w:szCs w:val="28"/>
          <w:lang w:eastAsia="zh-CN"/>
        </w:rPr>
        <w:t>Например, на уменьшение среднего процента выполняемости заданий по разделу «Обработка числовой информации». Для выполнения задания 9 базового уровня сложности с использованием электронной таблицы необходима сформированность базовых навыков работы с электронными таблицами, в частности, применение арифметических функций к заданным диапазонам ячеек. Задание 16 повышенного уровня сложности на вычисление значения рекуррентной функции может быть выполнено участником экзамена как с помощью редактора электронных таблиц, так и с помощью составления рекурсивной программы в стиле задания 11 ЕГЭ 2020 г. Задание 18 повышенного уровня сложности, проверяющее умение составить и выполнить алгоритм. Для выполнения этого задания следует сформулировать и реализовать алгоритм пошагового перебора маршрутов с учетом текущих значений минимальной и максимальной сумм. Это задание также может быть выполнено как в редакторе электронных таблиц, так и с помощью составления программы. Ситуация выбора инструмента для решения задачи для выпускника может оказаться непростой. Т.е. сложность заданий по этому разделу стала заметно выше и требует наличия у выпускника практических навыков работы с инструментами электронной таблицы.</w:t>
      </w:r>
    </w:p>
    <w:p w14:paraId="402AFF12" w14:textId="621B12F0" w:rsidR="004675EA" w:rsidRPr="007B5E76" w:rsidRDefault="004675EA" w:rsidP="00ED4EF8">
      <w:pPr>
        <w:suppressAutoHyphens/>
        <w:spacing w:after="0" w:line="240" w:lineRule="auto"/>
        <w:ind w:firstLine="709"/>
        <w:jc w:val="both"/>
        <w:rPr>
          <w:rFonts w:ascii="Times New Roman" w:eastAsia="Calibri" w:hAnsi="Times New Roman" w:cs="Times New Roman"/>
          <w:b/>
          <w:sz w:val="28"/>
          <w:szCs w:val="28"/>
          <w:lang w:eastAsia="ru-RU"/>
        </w:rPr>
      </w:pPr>
    </w:p>
    <w:p w14:paraId="57B09A81" w14:textId="5958304B" w:rsidR="00713F96" w:rsidRPr="007B5E76" w:rsidRDefault="00713F96" w:rsidP="007B5E76">
      <w:pPr>
        <w:spacing w:after="0" w:line="240" w:lineRule="auto"/>
        <w:ind w:firstLine="709"/>
        <w:jc w:val="center"/>
        <w:rPr>
          <w:rFonts w:ascii="Times New Roman" w:hAnsi="Times New Roman" w:cs="Times New Roman"/>
          <w:b/>
          <w:bCs/>
          <w:sz w:val="28"/>
          <w:szCs w:val="28"/>
        </w:rPr>
      </w:pPr>
      <w:r w:rsidRPr="007B5E76">
        <w:rPr>
          <w:rFonts w:ascii="Times New Roman" w:hAnsi="Times New Roman" w:cs="Times New Roman"/>
          <w:b/>
          <w:bCs/>
          <w:sz w:val="28"/>
          <w:szCs w:val="28"/>
        </w:rPr>
        <w:t>Выводы об итогах анализа выполнения заданий, групп заданий</w:t>
      </w:r>
      <w:r w:rsidR="006D74D5" w:rsidRPr="007B5E76">
        <w:rPr>
          <w:rFonts w:ascii="Times New Roman" w:hAnsi="Times New Roman" w:cs="Times New Roman"/>
          <w:b/>
          <w:bCs/>
          <w:sz w:val="28"/>
          <w:szCs w:val="28"/>
        </w:rPr>
        <w:t xml:space="preserve"> по проверяемым элементам содержания</w:t>
      </w:r>
    </w:p>
    <w:p w14:paraId="2741A01D" w14:textId="77777777" w:rsidR="00E51943" w:rsidRPr="007B5E76" w:rsidRDefault="00E51943" w:rsidP="007B5E76">
      <w:pPr>
        <w:spacing w:after="0" w:line="240" w:lineRule="auto"/>
        <w:ind w:firstLine="709"/>
        <w:jc w:val="center"/>
        <w:rPr>
          <w:rFonts w:ascii="Times New Roman" w:hAnsi="Times New Roman" w:cs="Times New Roman"/>
          <w:b/>
          <w:bCs/>
          <w:sz w:val="28"/>
          <w:szCs w:val="28"/>
        </w:rPr>
      </w:pPr>
    </w:p>
    <w:p w14:paraId="2D243024" w14:textId="77777777" w:rsidR="005B652A" w:rsidRPr="007B5E76" w:rsidRDefault="00903830" w:rsidP="007B5E76">
      <w:pPr>
        <w:spacing w:after="0" w:line="240" w:lineRule="auto"/>
        <w:ind w:firstLine="709"/>
        <w:jc w:val="both"/>
        <w:rPr>
          <w:rFonts w:ascii="Times New Roman" w:eastAsia="Calibri" w:hAnsi="Times New Roman" w:cs="Times New Roman"/>
          <w:b/>
          <w:sz w:val="28"/>
          <w:szCs w:val="28"/>
          <w:lang w:eastAsia="ru-RU"/>
        </w:rPr>
      </w:pPr>
      <w:r w:rsidRPr="007B5E76">
        <w:rPr>
          <w:rFonts w:ascii="Times New Roman" w:eastAsia="Calibri" w:hAnsi="Times New Roman" w:cs="Times New Roman"/>
          <w:b/>
          <w:sz w:val="28"/>
          <w:szCs w:val="28"/>
          <w:lang w:eastAsia="ru-RU"/>
        </w:rPr>
        <w:t xml:space="preserve">Перечень элементов </w:t>
      </w:r>
      <w:r w:rsidRPr="007B5E76">
        <w:rPr>
          <w:rFonts w:ascii="Times New Roman" w:eastAsia="Calibri" w:hAnsi="Times New Roman" w:cs="Times New Roman"/>
          <w:sz w:val="28"/>
          <w:szCs w:val="28"/>
          <w:lang w:eastAsia="ru-RU"/>
        </w:rPr>
        <w:t>содержания/умений и видов деятельности, усвоение которых всеми школьниками региона в целом можно считать</w:t>
      </w:r>
      <w:r w:rsidRPr="007B5E76">
        <w:rPr>
          <w:rFonts w:ascii="Times New Roman" w:eastAsia="Calibri" w:hAnsi="Times New Roman" w:cs="Times New Roman"/>
          <w:b/>
          <w:sz w:val="28"/>
          <w:szCs w:val="28"/>
          <w:lang w:eastAsia="ru-RU"/>
        </w:rPr>
        <w:t xml:space="preserve"> </w:t>
      </w:r>
      <w:r w:rsidRPr="007B5E76">
        <w:rPr>
          <w:rFonts w:ascii="Times New Roman" w:eastAsia="Calibri" w:hAnsi="Times New Roman" w:cs="Times New Roman"/>
          <w:b/>
          <w:sz w:val="28"/>
          <w:szCs w:val="28"/>
          <w:u w:val="single"/>
          <w:lang w:eastAsia="ru-RU"/>
        </w:rPr>
        <w:t>достаточным</w:t>
      </w:r>
      <w:r w:rsidRPr="007B5E76">
        <w:rPr>
          <w:rFonts w:ascii="Times New Roman" w:eastAsia="Calibri" w:hAnsi="Times New Roman" w:cs="Times New Roman"/>
          <w:b/>
          <w:sz w:val="28"/>
          <w:szCs w:val="28"/>
          <w:lang w:eastAsia="ru-RU"/>
        </w:rPr>
        <w:t>.</w:t>
      </w:r>
    </w:p>
    <w:p w14:paraId="7B56FB9B" w14:textId="45E06566"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b/>
          <w:sz w:val="28"/>
          <w:szCs w:val="28"/>
          <w:lang w:eastAsia="ru-RU"/>
        </w:rPr>
        <w:t>Результаты выполнения восьми заданий:</w:t>
      </w:r>
      <w:r>
        <w:rPr>
          <w:rFonts w:ascii="Times New Roman" w:eastAsia="Calibri" w:hAnsi="Times New Roman" w:cs="Times New Roman"/>
          <w:b/>
          <w:sz w:val="28"/>
          <w:szCs w:val="28"/>
          <w:lang w:eastAsia="ru-RU"/>
        </w:rPr>
        <w:t xml:space="preserve"> </w:t>
      </w:r>
      <w:r w:rsidR="00B62E30" w:rsidRPr="00B62E30">
        <w:rPr>
          <w:rFonts w:ascii="Times New Roman" w:eastAsia="Calibri" w:hAnsi="Times New Roman" w:cs="Times New Roman"/>
          <w:b/>
          <w:sz w:val="28"/>
          <w:szCs w:val="28"/>
          <w:lang w:eastAsia="ru-RU"/>
        </w:rPr>
        <w:t xml:space="preserve">1, 2, 3, 4, 5, 6, 9, 10 </w:t>
      </w:r>
      <w:r w:rsidRPr="004A0C9A">
        <w:rPr>
          <w:rFonts w:ascii="Times New Roman" w:eastAsia="Calibri" w:hAnsi="Times New Roman" w:cs="Times New Roman"/>
          <w:b/>
          <w:sz w:val="28"/>
          <w:szCs w:val="28"/>
          <w:lang w:eastAsia="ru-RU"/>
        </w:rPr>
        <w:t>можно считать достаточными</w:t>
      </w:r>
      <w:r w:rsidRPr="004A0C9A">
        <w:rPr>
          <w:rFonts w:ascii="Times New Roman" w:eastAsia="Calibri" w:hAnsi="Times New Roman" w:cs="Times New Roman"/>
          <w:sz w:val="28"/>
          <w:szCs w:val="28"/>
          <w:lang w:eastAsia="ru-RU"/>
        </w:rPr>
        <w:t xml:space="preserve"> (соответствуют планируемому результату, средний процент выполнения более 60%), т.е. на базовом уровне усвоены:</w:t>
      </w:r>
    </w:p>
    <w:p w14:paraId="1E604AC4"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умение представлять и считывать данные в разных типах информационных моделей (схемы, карты, таблицы, графики и формулы) (1);</w:t>
      </w:r>
    </w:p>
    <w:p w14:paraId="6F210469"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умение строить таблицы истинности и логические схемы (2);</w:t>
      </w:r>
    </w:p>
    <w:p w14:paraId="60B32DB9"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знание о технологии хранения, поиска и сортировки информации в реляционных базах данных (3);</w:t>
      </w:r>
    </w:p>
    <w:p w14:paraId="54EDFC88"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умение кодировать и декодировать информацию (4);</w:t>
      </w:r>
    </w:p>
    <w:p w14:paraId="48FDBD94"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lastRenderedPageBreak/>
        <w:t>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 (5);</w:t>
      </w:r>
    </w:p>
    <w:p w14:paraId="495EBE3E"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знание основных конструкций языка программирования, понятия переменной, оператора присваивания (6);</w:t>
      </w:r>
    </w:p>
    <w:p w14:paraId="52B52471"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умение обрабатывать числовую информацию в электронных таблицах (9);</w:t>
      </w:r>
    </w:p>
    <w:p w14:paraId="0A43EDAD" w14:textId="77777777" w:rsidR="00B62E30" w:rsidRPr="00B62E30" w:rsidRDefault="00B62E30" w:rsidP="00B62E30">
      <w:pPr>
        <w:numPr>
          <w:ilvl w:val="0"/>
          <w:numId w:val="12"/>
        </w:numPr>
        <w:spacing w:after="0" w:line="240" w:lineRule="auto"/>
        <w:jc w:val="both"/>
        <w:rPr>
          <w:rFonts w:ascii="Times New Roman" w:eastAsia="Calibri" w:hAnsi="Times New Roman" w:cs="Times New Roman"/>
          <w:sz w:val="28"/>
          <w:szCs w:val="28"/>
          <w:lang w:eastAsia="ru-RU"/>
        </w:rPr>
      </w:pPr>
      <w:r w:rsidRPr="00B62E30">
        <w:rPr>
          <w:rFonts w:ascii="Times New Roman" w:eastAsia="Calibri" w:hAnsi="Times New Roman" w:cs="Times New Roman"/>
          <w:sz w:val="28"/>
          <w:szCs w:val="28"/>
          <w:lang w:eastAsia="ru-RU"/>
        </w:rPr>
        <w:t>умение выполнять информационный поиск средствами операционной системы или текстового процессора (10);</w:t>
      </w:r>
    </w:p>
    <w:p w14:paraId="0C40D2BA" w14:textId="2E0114F7"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b/>
          <w:sz w:val="28"/>
          <w:szCs w:val="28"/>
          <w:lang w:eastAsia="ru-RU"/>
        </w:rPr>
        <w:t xml:space="preserve">Результаты выполнения заданий повышенного уровня: </w:t>
      </w:r>
      <w:r w:rsidR="00B62E30" w:rsidRPr="00B62E30">
        <w:rPr>
          <w:rFonts w:ascii="Times New Roman" w:eastAsia="Calibri" w:hAnsi="Times New Roman" w:cs="Times New Roman"/>
          <w:b/>
          <w:sz w:val="28"/>
          <w:szCs w:val="28"/>
          <w:lang w:eastAsia="ru-RU"/>
        </w:rPr>
        <w:t>11, 12, 13, 14, 16, 17, 18, 19, 20, 21,  22, 23</w:t>
      </w:r>
      <w:r w:rsidR="00B62E30">
        <w:rPr>
          <w:rFonts w:ascii="Times New Roman" w:eastAsia="Calibri" w:hAnsi="Times New Roman" w:cs="Times New Roman"/>
          <w:b/>
          <w:sz w:val="28"/>
          <w:szCs w:val="28"/>
          <w:lang w:eastAsia="ru-RU"/>
        </w:rPr>
        <w:t xml:space="preserve"> </w:t>
      </w:r>
      <w:r w:rsidRPr="004A0C9A">
        <w:rPr>
          <w:rFonts w:ascii="Times New Roman" w:eastAsia="Calibri" w:hAnsi="Times New Roman" w:cs="Times New Roman"/>
          <w:b/>
          <w:sz w:val="28"/>
          <w:szCs w:val="28"/>
          <w:lang w:eastAsia="ru-RU"/>
        </w:rPr>
        <w:t>можно считать достаточными</w:t>
      </w:r>
      <w:r w:rsidRPr="004A0C9A">
        <w:rPr>
          <w:rFonts w:ascii="Times New Roman" w:eastAsia="Calibri" w:hAnsi="Times New Roman" w:cs="Times New Roman"/>
          <w:sz w:val="28"/>
          <w:szCs w:val="28"/>
          <w:lang w:eastAsia="ru-RU"/>
        </w:rPr>
        <w:t xml:space="preserve"> (соответствуют планируемому результату, средний процент выполнения более 40%), т.е. на повышенном уровне усвоены:</w:t>
      </w:r>
    </w:p>
    <w:p w14:paraId="75FCE0C7"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подсчитывать информационный объем сообщения (11);</w:t>
      </w:r>
    </w:p>
    <w:p w14:paraId="0148295C"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анализировать результат исполнения алгоритма (12, 23);</w:t>
      </w:r>
    </w:p>
    <w:p w14:paraId="486753A9"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представлять и считывать данные в разных типах информационных моделей (схемы, карты, таблицы, графики и формулы) (13);</w:t>
      </w:r>
    </w:p>
    <w:p w14:paraId="3F015ECD"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знание позиционных систем счисления (14);</w:t>
      </w:r>
    </w:p>
    <w:p w14:paraId="329EACB3"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вычисление рекуррентных выражений (16);</w:t>
      </w:r>
    </w:p>
    <w:p w14:paraId="0C541AC9"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создавать собственные программы (20–40 строк) для обработки целочисленной информации (17);</w:t>
      </w:r>
    </w:p>
    <w:p w14:paraId="119436A3" w14:textId="77777777" w:rsidR="00BA0F6F" w:rsidRPr="00897057" w:rsidRDefault="00BA0F6F" w:rsidP="00897057">
      <w:pPr>
        <w:pStyle w:val="a7"/>
        <w:numPr>
          <w:ilvl w:val="0"/>
          <w:numId w:val="12"/>
        </w:numPr>
        <w:spacing w:after="0" w:line="240" w:lineRule="auto"/>
        <w:jc w:val="both"/>
        <w:rPr>
          <w:rFonts w:ascii="Times New Roman" w:eastAsia="Calibri" w:hAnsi="Times New Roman" w:cs="Times New Roman"/>
          <w:sz w:val="28"/>
          <w:szCs w:val="28"/>
          <w:lang w:eastAsia="ru-RU"/>
        </w:rPr>
      </w:pPr>
      <w:r w:rsidRPr="00897057">
        <w:rPr>
          <w:rFonts w:ascii="Times New Roman" w:eastAsia="Calibri" w:hAnsi="Times New Roman" w:cs="Times New Roman"/>
          <w:sz w:val="28"/>
          <w:szCs w:val="28"/>
          <w:lang w:eastAsia="ru-RU"/>
        </w:rPr>
        <w:t>умение обрабатывать вещественные выражения в электронных таблицах (18);</w:t>
      </w:r>
    </w:p>
    <w:p w14:paraId="7E00C5BB"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анализировать алгоритм логической игры (19);</w:t>
      </w:r>
    </w:p>
    <w:p w14:paraId="7EAE91D0"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найти выигрышную стратегию игры (20);</w:t>
      </w:r>
    </w:p>
    <w:p w14:paraId="0A1CD493" w14:textId="77777777" w:rsidR="00BA0F6F" w:rsidRP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построить дерево игры по заданному алгоритму и найти выигрышную стратегию (21);</w:t>
      </w:r>
    </w:p>
    <w:p w14:paraId="0F13B032" w14:textId="19A35F72" w:rsidR="00BA0F6F" w:rsidRDefault="00BA0F6F" w:rsidP="00BA0F6F">
      <w:pPr>
        <w:numPr>
          <w:ilvl w:val="0"/>
          <w:numId w:val="12"/>
        </w:numPr>
        <w:spacing w:after="0" w:line="240" w:lineRule="auto"/>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умение анализировать алгоритм, содержащий ветвление и цикл (22)</w:t>
      </w:r>
      <w:r>
        <w:rPr>
          <w:rFonts w:ascii="Times New Roman" w:eastAsia="Calibri" w:hAnsi="Times New Roman" w:cs="Times New Roman"/>
          <w:sz w:val="28"/>
          <w:szCs w:val="28"/>
          <w:lang w:eastAsia="ru-RU"/>
        </w:rPr>
        <w:t>.</w:t>
      </w:r>
    </w:p>
    <w:p w14:paraId="23FA9534" w14:textId="77777777" w:rsidR="00BA0F6F" w:rsidRPr="00BA0F6F" w:rsidRDefault="00BA0F6F" w:rsidP="00BA0F6F">
      <w:pPr>
        <w:spacing w:after="0" w:line="240" w:lineRule="auto"/>
        <w:ind w:firstLine="567"/>
        <w:jc w:val="both"/>
        <w:rPr>
          <w:rFonts w:ascii="Times New Roman" w:eastAsia="Calibri" w:hAnsi="Times New Roman" w:cs="Times New Roman"/>
          <w:sz w:val="28"/>
          <w:szCs w:val="28"/>
          <w:lang w:eastAsia="ru-RU"/>
        </w:rPr>
      </w:pPr>
      <w:r w:rsidRPr="00BA0F6F">
        <w:rPr>
          <w:rFonts w:ascii="Times New Roman" w:eastAsia="Calibri" w:hAnsi="Times New Roman" w:cs="Times New Roman"/>
          <w:b/>
          <w:sz w:val="28"/>
          <w:szCs w:val="28"/>
          <w:lang w:eastAsia="ru-RU"/>
        </w:rPr>
        <w:t>Результаты выполнения задания высокого уровня: 15 можно считать достаточными</w:t>
      </w:r>
      <w:r w:rsidRPr="00BA0F6F">
        <w:rPr>
          <w:rFonts w:ascii="Times New Roman" w:eastAsia="Calibri" w:hAnsi="Times New Roman" w:cs="Times New Roman"/>
          <w:sz w:val="28"/>
          <w:szCs w:val="28"/>
          <w:lang w:eastAsia="ru-RU"/>
        </w:rPr>
        <w:t xml:space="preserve"> (соответствуют планируемому результату, средний процент выполнения более 20%), т.е. на высоком уровне усвоены:</w:t>
      </w:r>
    </w:p>
    <w:p w14:paraId="2B915C9A" w14:textId="5F3AC068" w:rsidR="00BA0F6F" w:rsidRPr="00BA0F6F" w:rsidRDefault="00BA0F6F" w:rsidP="00BA0F6F">
      <w:pPr>
        <w:spacing w:after="0" w:line="240" w:lineRule="auto"/>
        <w:ind w:firstLine="567"/>
        <w:jc w:val="both"/>
        <w:rPr>
          <w:rFonts w:ascii="Times New Roman" w:eastAsia="Calibri" w:hAnsi="Times New Roman" w:cs="Times New Roman"/>
          <w:sz w:val="28"/>
          <w:szCs w:val="28"/>
          <w:lang w:eastAsia="ru-RU"/>
        </w:rPr>
      </w:pPr>
      <w:r w:rsidRPr="00BA0F6F">
        <w:rPr>
          <w:rFonts w:ascii="Times New Roman" w:eastAsia="Calibri" w:hAnsi="Times New Roman" w:cs="Times New Roman"/>
          <w:sz w:val="28"/>
          <w:szCs w:val="28"/>
          <w:lang w:eastAsia="ru-RU"/>
        </w:rPr>
        <w:t>-</w:t>
      </w:r>
      <w:r w:rsidRPr="00BA0F6F">
        <w:rPr>
          <w:rFonts w:ascii="Times New Roman" w:eastAsia="Calibri" w:hAnsi="Times New Roman" w:cs="Times New Roman"/>
          <w:sz w:val="28"/>
          <w:szCs w:val="28"/>
          <w:lang w:eastAsia="ru-RU"/>
        </w:rPr>
        <w:tab/>
        <w:t>умение создавать собственные программы (10–20 строк) для обработки целочисленной информации (25);</w:t>
      </w:r>
    </w:p>
    <w:p w14:paraId="60744272" w14:textId="771DE9C8" w:rsidR="00FC1E20" w:rsidRPr="007B5E76" w:rsidRDefault="00547145" w:rsidP="007B5E76">
      <w:pPr>
        <w:spacing w:after="0" w:line="240" w:lineRule="auto"/>
        <w:ind w:firstLine="709"/>
        <w:jc w:val="both"/>
        <w:rPr>
          <w:rFonts w:ascii="Times New Roman" w:eastAsia="Calibri" w:hAnsi="Times New Roman" w:cs="Times New Roman"/>
          <w:sz w:val="28"/>
          <w:szCs w:val="28"/>
          <w:lang w:eastAsia="ru-RU"/>
        </w:rPr>
      </w:pPr>
      <w:r w:rsidRPr="007B5E76">
        <w:rPr>
          <w:rFonts w:ascii="Times New Roman" w:eastAsia="Calibri" w:hAnsi="Times New Roman" w:cs="Times New Roman"/>
          <w:b/>
          <w:sz w:val="28"/>
          <w:szCs w:val="28"/>
          <w:lang w:eastAsia="ru-RU"/>
        </w:rPr>
        <w:t>Перечень элементов</w:t>
      </w:r>
      <w:r w:rsidRPr="007B5E76">
        <w:rPr>
          <w:rFonts w:ascii="Times New Roman" w:eastAsia="Calibri" w:hAnsi="Times New Roman" w:cs="Times New Roman"/>
          <w:sz w:val="28"/>
          <w:szCs w:val="28"/>
          <w:lang w:eastAsia="ru-RU"/>
        </w:rPr>
        <w:t xml:space="preserve"> содержания/умений и видов деятельности, усвоение которых всеми школьниками региона в целом </w:t>
      </w:r>
      <w:r w:rsidRPr="007B5E76">
        <w:rPr>
          <w:rFonts w:ascii="Times New Roman" w:eastAsia="Calibri" w:hAnsi="Times New Roman" w:cs="Times New Roman"/>
          <w:b/>
          <w:sz w:val="28"/>
          <w:szCs w:val="28"/>
          <w:u w:val="single"/>
          <w:lang w:eastAsia="ru-RU"/>
        </w:rPr>
        <w:t>нельзя считать достаточным</w:t>
      </w:r>
      <w:r w:rsidR="005E102B" w:rsidRPr="007B5E76">
        <w:rPr>
          <w:rFonts w:ascii="Times New Roman" w:eastAsia="Calibri" w:hAnsi="Times New Roman" w:cs="Times New Roman"/>
          <w:b/>
          <w:sz w:val="28"/>
          <w:szCs w:val="28"/>
          <w:lang w:eastAsia="ru-RU"/>
        </w:rPr>
        <w:t xml:space="preserve"> (проблемные зоны)</w:t>
      </w:r>
      <w:r w:rsidRPr="007B5E76">
        <w:rPr>
          <w:rFonts w:ascii="Times New Roman" w:eastAsia="Calibri" w:hAnsi="Times New Roman" w:cs="Times New Roman"/>
          <w:b/>
          <w:sz w:val="28"/>
          <w:szCs w:val="28"/>
          <w:lang w:eastAsia="ru-RU"/>
        </w:rPr>
        <w:t>.</w:t>
      </w:r>
    </w:p>
    <w:p w14:paraId="23053837" w14:textId="0E5C7386"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 xml:space="preserve">Трудности у выпускников вызвали следующие задания повышенного уровня (результаты выполнения этих заданий нельзя считать достаточными)  </w:t>
      </w:r>
      <w:r w:rsidR="007C6367">
        <w:rPr>
          <w:rFonts w:ascii="Times New Roman" w:eastAsia="Calibri" w:hAnsi="Times New Roman" w:cs="Times New Roman"/>
          <w:sz w:val="28"/>
          <w:szCs w:val="28"/>
          <w:lang w:eastAsia="ru-RU"/>
        </w:rPr>
        <w:t>7, 8</w:t>
      </w:r>
      <w:r w:rsidRPr="004A0C9A">
        <w:rPr>
          <w:rFonts w:ascii="Times New Roman" w:eastAsia="Calibri" w:hAnsi="Times New Roman" w:cs="Times New Roman"/>
          <w:sz w:val="28"/>
          <w:szCs w:val="28"/>
          <w:lang w:eastAsia="ru-RU"/>
        </w:rPr>
        <w:t xml:space="preserve"> т.е. на повышенном уровне недостаточно сформированы умения: </w:t>
      </w:r>
    </w:p>
    <w:p w14:paraId="2D1BE52C" w14:textId="77777777" w:rsidR="007C6367" w:rsidRPr="007C6367" w:rsidRDefault="007C6367" w:rsidP="007C6367">
      <w:pPr>
        <w:numPr>
          <w:ilvl w:val="0"/>
          <w:numId w:val="12"/>
        </w:numPr>
        <w:spacing w:after="0" w:line="240" w:lineRule="auto"/>
        <w:jc w:val="both"/>
        <w:rPr>
          <w:rFonts w:ascii="Times New Roman" w:eastAsia="Calibri" w:hAnsi="Times New Roman" w:cs="Times New Roman"/>
          <w:sz w:val="28"/>
          <w:szCs w:val="28"/>
          <w:lang w:eastAsia="ru-RU"/>
        </w:rPr>
      </w:pPr>
      <w:r w:rsidRPr="007C6367">
        <w:rPr>
          <w:rFonts w:ascii="Times New Roman" w:eastAsia="Calibri" w:hAnsi="Times New Roman" w:cs="Times New Roman"/>
          <w:sz w:val="28"/>
          <w:szCs w:val="28"/>
          <w:lang w:eastAsia="ru-RU"/>
        </w:rPr>
        <w:t>умение определять объём памяти, необходимый для хранения графической и звуковой информации (7);</w:t>
      </w:r>
    </w:p>
    <w:p w14:paraId="22339796" w14:textId="77777777" w:rsidR="007C6367" w:rsidRPr="007C6367" w:rsidRDefault="007C6367" w:rsidP="007C6367">
      <w:pPr>
        <w:numPr>
          <w:ilvl w:val="0"/>
          <w:numId w:val="12"/>
        </w:numPr>
        <w:spacing w:after="0" w:line="240" w:lineRule="auto"/>
        <w:jc w:val="both"/>
        <w:rPr>
          <w:rFonts w:ascii="Times New Roman" w:eastAsia="Calibri" w:hAnsi="Times New Roman" w:cs="Times New Roman"/>
          <w:sz w:val="28"/>
          <w:szCs w:val="28"/>
          <w:lang w:eastAsia="ru-RU"/>
        </w:rPr>
      </w:pPr>
      <w:r w:rsidRPr="007C6367">
        <w:rPr>
          <w:rFonts w:ascii="Times New Roman" w:eastAsia="Calibri" w:hAnsi="Times New Roman" w:cs="Times New Roman"/>
          <w:sz w:val="28"/>
          <w:szCs w:val="28"/>
          <w:lang w:eastAsia="ru-RU"/>
        </w:rPr>
        <w:t>знание о методах измерения количества информации (8).</w:t>
      </w:r>
    </w:p>
    <w:p w14:paraId="7ABAE2FE" w14:textId="5C448D05"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b/>
          <w:sz w:val="28"/>
          <w:szCs w:val="28"/>
          <w:lang w:eastAsia="ru-RU"/>
        </w:rPr>
        <w:t xml:space="preserve">Результаты выполнения заданий высокого уровня сложности: </w:t>
      </w:r>
      <w:r w:rsidR="007C6367">
        <w:rPr>
          <w:rFonts w:ascii="Times New Roman" w:eastAsia="Calibri" w:hAnsi="Times New Roman" w:cs="Times New Roman"/>
          <w:b/>
          <w:sz w:val="28"/>
          <w:szCs w:val="28"/>
          <w:lang w:eastAsia="ru-RU"/>
        </w:rPr>
        <w:t>24, 26, 27</w:t>
      </w:r>
      <w:r w:rsidRPr="004A0C9A">
        <w:rPr>
          <w:rFonts w:ascii="Times New Roman" w:eastAsia="Calibri" w:hAnsi="Times New Roman" w:cs="Times New Roman"/>
          <w:b/>
          <w:sz w:val="28"/>
          <w:szCs w:val="28"/>
          <w:lang w:eastAsia="ru-RU"/>
        </w:rPr>
        <w:t xml:space="preserve"> нельзя считать достаточными</w:t>
      </w:r>
      <w:r w:rsidRPr="004A0C9A">
        <w:rPr>
          <w:rFonts w:ascii="Times New Roman" w:eastAsia="Calibri" w:hAnsi="Times New Roman" w:cs="Times New Roman"/>
          <w:sz w:val="28"/>
          <w:szCs w:val="28"/>
          <w:lang w:eastAsia="ru-RU"/>
        </w:rPr>
        <w:t xml:space="preserve"> (не соответствуют планируемому результату, средний процент выполнения менее 20%), т.е. на высоком уровне недостаточно сформированы умения:</w:t>
      </w:r>
    </w:p>
    <w:p w14:paraId="61AF9115" w14:textId="0E40D139" w:rsidR="007C6367" w:rsidRPr="007C6367" w:rsidRDefault="007C6367" w:rsidP="007C6367">
      <w:pPr>
        <w:numPr>
          <w:ilvl w:val="0"/>
          <w:numId w:val="25"/>
        </w:numPr>
        <w:spacing w:after="0" w:line="240" w:lineRule="auto"/>
        <w:ind w:left="0" w:firstLine="0"/>
        <w:jc w:val="both"/>
        <w:rPr>
          <w:rFonts w:ascii="Times New Roman" w:eastAsia="Calibri" w:hAnsi="Times New Roman" w:cs="Times New Roman"/>
          <w:sz w:val="28"/>
          <w:szCs w:val="28"/>
          <w:lang w:eastAsia="ru-RU"/>
        </w:rPr>
      </w:pPr>
      <w:r w:rsidRPr="007C6367">
        <w:rPr>
          <w:rFonts w:ascii="Times New Roman" w:eastAsia="Calibri" w:hAnsi="Times New Roman" w:cs="Times New Roman"/>
          <w:sz w:val="28"/>
          <w:szCs w:val="28"/>
          <w:lang w:eastAsia="ru-RU"/>
        </w:rPr>
        <w:lastRenderedPageBreak/>
        <w:t>умение создавать собственные программы (10–20 строк) для обработки символьной информации (24);</w:t>
      </w:r>
    </w:p>
    <w:p w14:paraId="275DCE90" w14:textId="77777777" w:rsidR="007C6367" w:rsidRPr="007C6367" w:rsidRDefault="007C6367" w:rsidP="007C6367">
      <w:pPr>
        <w:numPr>
          <w:ilvl w:val="0"/>
          <w:numId w:val="25"/>
        </w:numPr>
        <w:spacing w:after="0" w:line="240" w:lineRule="auto"/>
        <w:ind w:left="0" w:firstLine="0"/>
        <w:jc w:val="both"/>
        <w:rPr>
          <w:rFonts w:ascii="Times New Roman" w:eastAsia="Calibri" w:hAnsi="Times New Roman" w:cs="Times New Roman"/>
          <w:sz w:val="28"/>
          <w:szCs w:val="28"/>
          <w:lang w:eastAsia="ru-RU"/>
        </w:rPr>
      </w:pPr>
      <w:r w:rsidRPr="007C6367">
        <w:rPr>
          <w:rFonts w:ascii="Times New Roman" w:eastAsia="Calibri" w:hAnsi="Times New Roman" w:cs="Times New Roman"/>
          <w:sz w:val="28"/>
          <w:szCs w:val="28"/>
          <w:lang w:eastAsia="ru-RU"/>
        </w:rPr>
        <w:t>умение обрабатывать целочисленную информацию с использованием сортировки (26);</w:t>
      </w:r>
    </w:p>
    <w:p w14:paraId="54CA2E6C" w14:textId="7E93AF07" w:rsidR="007C6367" w:rsidRDefault="007C6367" w:rsidP="007C6367">
      <w:pPr>
        <w:numPr>
          <w:ilvl w:val="0"/>
          <w:numId w:val="25"/>
        </w:numPr>
        <w:spacing w:after="0" w:line="240" w:lineRule="auto"/>
        <w:ind w:left="0" w:firstLine="0"/>
        <w:jc w:val="both"/>
        <w:rPr>
          <w:rFonts w:ascii="Times New Roman" w:eastAsia="Calibri" w:hAnsi="Times New Roman" w:cs="Times New Roman"/>
          <w:sz w:val="28"/>
          <w:szCs w:val="28"/>
          <w:lang w:eastAsia="ru-RU"/>
        </w:rPr>
      </w:pPr>
      <w:r w:rsidRPr="007C6367">
        <w:rPr>
          <w:rFonts w:ascii="Times New Roman" w:eastAsia="Calibri" w:hAnsi="Times New Roman" w:cs="Times New Roman"/>
          <w:sz w:val="28"/>
          <w:szCs w:val="28"/>
          <w:lang w:eastAsia="ru-RU"/>
        </w:rPr>
        <w:t>умение создавать собственные программы (10–20 строк) для анализа числовых последовательностей (27).</w:t>
      </w:r>
    </w:p>
    <w:p w14:paraId="02AE9DF3" w14:textId="29A07B22" w:rsidR="007C6367" w:rsidRPr="007C6367" w:rsidRDefault="007C6367" w:rsidP="007C6367">
      <w:pPr>
        <w:spacing w:after="0" w:line="240" w:lineRule="auto"/>
        <w:ind w:firstLine="567"/>
        <w:jc w:val="both"/>
        <w:rPr>
          <w:rFonts w:ascii="Times New Roman" w:eastAsia="Calibri" w:hAnsi="Times New Roman" w:cs="Times New Roman"/>
          <w:sz w:val="28"/>
          <w:szCs w:val="28"/>
          <w:lang w:eastAsia="ru-RU"/>
        </w:rPr>
      </w:pPr>
      <w:r w:rsidRPr="007C6367">
        <w:rPr>
          <w:rFonts w:ascii="Times New Roman" w:eastAsia="Calibri" w:hAnsi="Times New Roman" w:cs="Times New Roman"/>
          <w:sz w:val="28"/>
          <w:szCs w:val="28"/>
          <w:lang w:eastAsia="ru-RU"/>
        </w:rPr>
        <w:t xml:space="preserve">Выпускники с разным уровнем подготовки имеют разные проблемы в освоении как способов действий, так и элементов содержания. Поэтому приоритетным направлением совершенствования процесса обучения </w:t>
      </w:r>
      <w:r w:rsidR="00BA41F5">
        <w:rPr>
          <w:rFonts w:ascii="Times New Roman" w:eastAsia="Calibri" w:hAnsi="Times New Roman" w:cs="Times New Roman"/>
          <w:sz w:val="28"/>
          <w:szCs w:val="28"/>
          <w:lang w:eastAsia="ru-RU"/>
        </w:rPr>
        <w:t>информатике и ИКТ</w:t>
      </w:r>
      <w:r w:rsidRPr="007C6367">
        <w:rPr>
          <w:rFonts w:ascii="Times New Roman" w:eastAsia="Calibri" w:hAnsi="Times New Roman" w:cs="Times New Roman"/>
          <w:sz w:val="28"/>
          <w:szCs w:val="28"/>
          <w:lang w:eastAsia="ru-RU"/>
        </w:rPr>
        <w:t xml:space="preserve"> является использование педагогических технологий, позволяющих обеспечить дифференцированный подход к обучению.</w:t>
      </w:r>
    </w:p>
    <w:p w14:paraId="3876B5CC" w14:textId="31CEB2D6" w:rsidR="004A0C9A" w:rsidRPr="004A0C9A" w:rsidRDefault="004A0C9A" w:rsidP="007C6367">
      <w:pPr>
        <w:spacing w:after="0" w:line="240" w:lineRule="auto"/>
        <w:ind w:left="399"/>
        <w:jc w:val="both"/>
        <w:rPr>
          <w:rFonts w:ascii="Times New Roman" w:eastAsia="Calibri" w:hAnsi="Times New Roman" w:cs="Times New Roman"/>
          <w:sz w:val="28"/>
          <w:szCs w:val="28"/>
          <w:lang w:eastAsia="ru-RU"/>
        </w:rPr>
      </w:pPr>
    </w:p>
    <w:p w14:paraId="222CD010" w14:textId="5598ABBD" w:rsidR="00F13B5E" w:rsidRPr="007B5E76" w:rsidRDefault="006B70D4" w:rsidP="007B5E76">
      <w:pPr>
        <w:pStyle w:val="a7"/>
        <w:numPr>
          <w:ilvl w:val="0"/>
          <w:numId w:val="9"/>
        </w:numPr>
        <w:spacing w:after="0" w:line="240" w:lineRule="auto"/>
        <w:ind w:left="0" w:firstLine="851"/>
        <w:jc w:val="both"/>
        <w:rPr>
          <w:rFonts w:ascii="Times New Roman" w:hAnsi="Times New Roman" w:cs="Times New Roman"/>
          <w:b/>
          <w:sz w:val="28"/>
          <w:szCs w:val="28"/>
        </w:rPr>
      </w:pPr>
      <w:r w:rsidRPr="007B5E76">
        <w:rPr>
          <w:rFonts w:ascii="Times New Roman" w:hAnsi="Times New Roman" w:cs="Times New Roman"/>
          <w:b/>
          <w:sz w:val="28"/>
          <w:szCs w:val="28"/>
        </w:rPr>
        <w:t>Рекомендации по совершенствованию методики преподавания учебного предмета «</w:t>
      </w:r>
      <w:r w:rsidR="001A1117">
        <w:rPr>
          <w:rFonts w:ascii="Times New Roman" w:hAnsi="Times New Roman" w:cs="Times New Roman"/>
          <w:b/>
          <w:sz w:val="28"/>
          <w:szCs w:val="28"/>
        </w:rPr>
        <w:t>Информатика и ИКТ</w:t>
      </w:r>
      <w:r w:rsidRPr="007B5E76">
        <w:rPr>
          <w:rFonts w:ascii="Times New Roman" w:hAnsi="Times New Roman" w:cs="Times New Roman"/>
          <w:b/>
          <w:sz w:val="28"/>
          <w:szCs w:val="28"/>
        </w:rPr>
        <w:t>» на основе выявленных «проблемных зон» и типичных затруднений в освоении  обучающимися элементов содержания / умений и видов деятельности</w:t>
      </w:r>
    </w:p>
    <w:p w14:paraId="16604641" w14:textId="77777777" w:rsidR="006B70D4" w:rsidRPr="007B5E76" w:rsidRDefault="006B70D4" w:rsidP="007B5E76">
      <w:pPr>
        <w:pStyle w:val="a7"/>
        <w:spacing w:after="0" w:line="240" w:lineRule="auto"/>
        <w:ind w:left="851"/>
        <w:jc w:val="both"/>
        <w:rPr>
          <w:rFonts w:ascii="Times New Roman" w:hAnsi="Times New Roman" w:cs="Times New Roman"/>
          <w:b/>
          <w:sz w:val="28"/>
          <w:szCs w:val="28"/>
        </w:rPr>
      </w:pPr>
    </w:p>
    <w:p w14:paraId="35774223" w14:textId="122FB60C" w:rsidR="008D6986" w:rsidRDefault="008D6986" w:rsidP="00CE4692">
      <w:pPr>
        <w:pStyle w:val="a7"/>
        <w:numPr>
          <w:ilvl w:val="1"/>
          <w:numId w:val="9"/>
        </w:numPr>
        <w:spacing w:after="0" w:line="240" w:lineRule="auto"/>
        <w:ind w:left="0" w:firstLine="0"/>
        <w:rPr>
          <w:rFonts w:ascii="Times New Roman" w:hAnsi="Times New Roman" w:cs="Times New Roman"/>
          <w:b/>
          <w:sz w:val="28"/>
          <w:szCs w:val="28"/>
          <w:lang w:eastAsia="ru-RU"/>
        </w:rPr>
      </w:pPr>
      <w:bookmarkStart w:id="2" w:name="_Hlk82698034"/>
      <w:r w:rsidRPr="008D6986">
        <w:rPr>
          <w:rFonts w:ascii="Times New Roman" w:hAnsi="Times New Roman" w:cs="Times New Roman"/>
          <w:b/>
          <w:sz w:val="28"/>
          <w:szCs w:val="28"/>
          <w:lang w:eastAsia="ru-RU"/>
        </w:rPr>
        <w:t xml:space="preserve">Рекомендации на основе выявленных типичных затруднений и ошибок по совершенствованию преподавания </w:t>
      </w:r>
      <w:r w:rsidR="001A1117">
        <w:rPr>
          <w:rFonts w:ascii="Times New Roman" w:hAnsi="Times New Roman" w:cs="Times New Roman"/>
          <w:b/>
          <w:sz w:val="28"/>
          <w:szCs w:val="28"/>
          <w:lang w:eastAsia="ru-RU"/>
        </w:rPr>
        <w:t>информатики</w:t>
      </w:r>
      <w:r w:rsidRPr="008D6986">
        <w:rPr>
          <w:rFonts w:ascii="Times New Roman" w:hAnsi="Times New Roman" w:cs="Times New Roman"/>
          <w:b/>
          <w:sz w:val="28"/>
          <w:szCs w:val="28"/>
          <w:lang w:eastAsia="ru-RU"/>
        </w:rPr>
        <w:t xml:space="preserve"> для обучающихся </w:t>
      </w:r>
      <w:r w:rsidR="001A1117">
        <w:rPr>
          <w:rFonts w:ascii="Times New Roman" w:hAnsi="Times New Roman" w:cs="Times New Roman"/>
          <w:b/>
          <w:sz w:val="28"/>
          <w:szCs w:val="28"/>
          <w:lang w:eastAsia="ru-RU"/>
        </w:rPr>
        <w:t>10-11</w:t>
      </w:r>
      <w:r w:rsidRPr="008D6986">
        <w:rPr>
          <w:rFonts w:ascii="Times New Roman" w:hAnsi="Times New Roman" w:cs="Times New Roman"/>
          <w:b/>
          <w:sz w:val="28"/>
          <w:szCs w:val="28"/>
          <w:lang w:eastAsia="ru-RU"/>
        </w:rPr>
        <w:t xml:space="preserve"> классов</w:t>
      </w:r>
    </w:p>
    <w:p w14:paraId="3D03E2AE" w14:textId="77777777" w:rsidR="00CE4692" w:rsidRPr="008D6986" w:rsidRDefault="00CE4692" w:rsidP="00CE4692">
      <w:pPr>
        <w:pStyle w:val="a7"/>
        <w:spacing w:after="0" w:line="240" w:lineRule="auto"/>
        <w:ind w:left="0"/>
        <w:rPr>
          <w:rFonts w:ascii="Times New Roman" w:hAnsi="Times New Roman" w:cs="Times New Roman"/>
          <w:b/>
          <w:sz w:val="28"/>
          <w:szCs w:val="28"/>
          <w:lang w:eastAsia="ru-RU"/>
        </w:rPr>
      </w:pPr>
    </w:p>
    <w:tbl>
      <w:tblPr>
        <w:tblStyle w:val="a6"/>
        <w:tblW w:w="0" w:type="auto"/>
        <w:tblInd w:w="108" w:type="dxa"/>
        <w:tblLayout w:type="fixed"/>
        <w:tblLook w:val="04A0" w:firstRow="1" w:lastRow="0" w:firstColumn="1" w:lastColumn="0" w:noHBand="0" w:noVBand="1"/>
      </w:tblPr>
      <w:tblGrid>
        <w:gridCol w:w="2297"/>
        <w:gridCol w:w="2410"/>
        <w:gridCol w:w="5380"/>
      </w:tblGrid>
      <w:tr w:rsidR="008D6986" w:rsidRPr="008D6986" w14:paraId="4B7DC18B" w14:textId="77777777" w:rsidTr="00AC58D4">
        <w:tc>
          <w:tcPr>
            <w:tcW w:w="2297" w:type="dxa"/>
          </w:tcPr>
          <w:p w14:paraId="657659B0" w14:textId="77777777" w:rsidR="008D6986" w:rsidRPr="003768E1" w:rsidRDefault="008D6986" w:rsidP="003768E1">
            <w:pPr>
              <w:pStyle w:val="af2"/>
              <w:ind w:left="0"/>
              <w:jc w:val="both"/>
              <w:rPr>
                <w:b/>
              </w:rPr>
            </w:pPr>
            <w:bookmarkStart w:id="3" w:name="_Hlk82767941"/>
            <w:bookmarkEnd w:id="2"/>
            <w:r w:rsidRPr="003768E1">
              <w:rPr>
                <w:b/>
              </w:rPr>
              <w:t xml:space="preserve"> «Проблемные зоны» </w:t>
            </w:r>
          </w:p>
          <w:p w14:paraId="085B9047" w14:textId="77777777" w:rsidR="008D6986" w:rsidRPr="003768E1" w:rsidRDefault="008D6986" w:rsidP="003768E1">
            <w:pPr>
              <w:tabs>
                <w:tab w:val="left" w:pos="1384"/>
              </w:tabs>
              <w:spacing w:line="240" w:lineRule="auto"/>
              <w:jc w:val="both"/>
              <w:rPr>
                <w:rFonts w:ascii="Times New Roman" w:hAnsi="Times New Roman" w:cs="Times New Roman"/>
                <w:b/>
                <w:sz w:val="24"/>
                <w:szCs w:val="24"/>
              </w:rPr>
            </w:pPr>
            <w:r w:rsidRPr="003768E1">
              <w:rPr>
                <w:rFonts w:ascii="Times New Roman" w:hAnsi="Times New Roman" w:cs="Times New Roman"/>
                <w:b/>
                <w:sz w:val="24"/>
                <w:szCs w:val="24"/>
              </w:rPr>
              <w:t>Перечень элементов содержания / умений и видов деятельности усвоение которых всеми</w:t>
            </w:r>
            <w:r w:rsidRPr="003768E1">
              <w:rPr>
                <w:rFonts w:ascii="Times New Roman" w:hAnsi="Times New Roman" w:cs="Times New Roman"/>
                <w:b/>
                <w:spacing w:val="1"/>
                <w:sz w:val="24"/>
                <w:szCs w:val="24"/>
              </w:rPr>
              <w:t xml:space="preserve"> </w:t>
            </w:r>
            <w:r w:rsidRPr="003768E1">
              <w:rPr>
                <w:rFonts w:ascii="Times New Roman" w:hAnsi="Times New Roman" w:cs="Times New Roman"/>
                <w:b/>
                <w:sz w:val="24"/>
                <w:szCs w:val="24"/>
              </w:rPr>
              <w:t>школьниками нельзя считать достаточным</w:t>
            </w:r>
          </w:p>
        </w:tc>
        <w:tc>
          <w:tcPr>
            <w:tcW w:w="2410" w:type="dxa"/>
          </w:tcPr>
          <w:p w14:paraId="3BBAB761" w14:textId="77777777" w:rsidR="008D6986" w:rsidRPr="003768E1" w:rsidRDefault="008D6986" w:rsidP="003768E1">
            <w:pPr>
              <w:pStyle w:val="af2"/>
              <w:ind w:left="0"/>
              <w:jc w:val="both"/>
              <w:rPr>
                <w:b/>
              </w:rPr>
            </w:pPr>
            <w:r w:rsidRPr="003768E1">
              <w:rPr>
                <w:b/>
              </w:rPr>
              <w:t>Вероятные причины затруднений обучающихся при их выполнении</w:t>
            </w:r>
          </w:p>
        </w:tc>
        <w:tc>
          <w:tcPr>
            <w:tcW w:w="5380" w:type="dxa"/>
          </w:tcPr>
          <w:p w14:paraId="0519D7F0" w14:textId="77777777" w:rsidR="008D6986" w:rsidRPr="003768E1" w:rsidRDefault="008D6986" w:rsidP="003768E1">
            <w:pPr>
              <w:pStyle w:val="af2"/>
              <w:ind w:left="0"/>
              <w:jc w:val="both"/>
              <w:rPr>
                <w:b/>
              </w:rPr>
            </w:pPr>
            <w:r w:rsidRPr="003768E1">
              <w:rPr>
                <w:b/>
              </w:rPr>
              <w:t>Методические комментарии по обучению школьников по элементам содержания / умений и видов деятельности  по «проблемным зонам»</w:t>
            </w:r>
          </w:p>
        </w:tc>
      </w:tr>
      <w:tr w:rsidR="008D6986" w:rsidRPr="008D6986" w14:paraId="6A3BCF31" w14:textId="77777777" w:rsidTr="00AC58D4">
        <w:tc>
          <w:tcPr>
            <w:tcW w:w="2297" w:type="dxa"/>
          </w:tcPr>
          <w:p w14:paraId="3276C38B" w14:textId="2E358E1F" w:rsidR="008D6986" w:rsidRPr="003768E1" w:rsidRDefault="009547B1" w:rsidP="003768E1">
            <w:pPr>
              <w:adjustRightInd w:val="0"/>
              <w:spacing w:line="240" w:lineRule="auto"/>
              <w:rPr>
                <w:rFonts w:ascii="Times New Roman" w:hAnsi="Times New Roman" w:cs="Times New Roman"/>
                <w:sz w:val="24"/>
                <w:szCs w:val="24"/>
              </w:rPr>
            </w:pPr>
            <w:r w:rsidRPr="009547B1">
              <w:rPr>
                <w:rFonts w:ascii="Times New Roman" w:hAnsi="Times New Roman" w:cs="Times New Roman"/>
                <w:sz w:val="24"/>
                <w:szCs w:val="24"/>
              </w:rPr>
              <w:t>умение определять объём памяти, необходимый для хранения графической и звуковой информации</w:t>
            </w:r>
          </w:p>
        </w:tc>
        <w:tc>
          <w:tcPr>
            <w:tcW w:w="2410" w:type="dxa"/>
          </w:tcPr>
          <w:p w14:paraId="0B239299" w14:textId="77777777" w:rsidR="00105004" w:rsidRPr="00105004" w:rsidRDefault="00105004" w:rsidP="00105004">
            <w:pPr>
              <w:pStyle w:val="af2"/>
              <w:ind w:left="15" w:firstLine="306"/>
              <w:jc w:val="both"/>
            </w:pPr>
            <w:r w:rsidRPr="00105004">
              <w:t xml:space="preserve">При выполнении такого рода заданий экзаменуемые, как правило, легко справляются с первым подготовительным шагом – определением максимального количества двоичных разрядов, которое можно отвести для кодирования одного </w:t>
            </w:r>
            <w:r w:rsidRPr="00105004">
              <w:lastRenderedPageBreak/>
              <w:t xml:space="preserve">пикселя, хотя иногда допускают элементарные арифметические ошибки при умножении/делении чисел, являющихся степенями двойки, оценивании значения простой дроби, определении количества битов в </w:t>
            </w:r>
            <w:proofErr w:type="spellStart"/>
            <w:r w:rsidRPr="00105004">
              <w:t>Кбайте</w:t>
            </w:r>
            <w:proofErr w:type="spellEnd"/>
            <w:r w:rsidRPr="00105004">
              <w:t xml:space="preserve"> (</w:t>
            </w:r>
            <w:proofErr w:type="spellStart"/>
            <w:r w:rsidRPr="00105004">
              <w:t>Мбайте</w:t>
            </w:r>
            <w:proofErr w:type="spellEnd"/>
            <w:r w:rsidRPr="00105004">
              <w:t xml:space="preserve">). </w:t>
            </w:r>
          </w:p>
          <w:p w14:paraId="6EBBBC24" w14:textId="77777777" w:rsidR="00105004" w:rsidRPr="00105004" w:rsidRDefault="00105004" w:rsidP="00105004">
            <w:pPr>
              <w:pStyle w:val="af2"/>
              <w:ind w:left="15" w:firstLine="306"/>
              <w:jc w:val="both"/>
            </w:pPr>
            <w:r w:rsidRPr="00105004">
              <w:t xml:space="preserve">Типичная содержательная ошибка испытуемых – путают количество двоичных разрядов (битов), минимально необходимое для хранения целочисленных значений из заданного диапазона (палитры), с количеством этих значений. </w:t>
            </w:r>
          </w:p>
          <w:p w14:paraId="1138815E" w14:textId="1986D742" w:rsidR="008D6986" w:rsidRPr="003768E1" w:rsidRDefault="00105004" w:rsidP="00105004">
            <w:pPr>
              <w:pStyle w:val="af2"/>
              <w:ind w:left="15" w:firstLine="306"/>
              <w:jc w:val="both"/>
            </w:pPr>
            <w:r w:rsidRPr="00105004">
              <w:t>Причина неверного выполнения заданий – пробелы в знаниях о принципах кодирования графической информации в памяти компьютера.</w:t>
            </w:r>
          </w:p>
        </w:tc>
        <w:tc>
          <w:tcPr>
            <w:tcW w:w="5380" w:type="dxa"/>
          </w:tcPr>
          <w:p w14:paraId="37735D39" w14:textId="3F24623E" w:rsidR="007341CF" w:rsidRPr="007341CF" w:rsidRDefault="007341CF" w:rsidP="007341CF">
            <w:pPr>
              <w:spacing w:after="0" w:line="240" w:lineRule="auto"/>
              <w:ind w:firstLine="567"/>
              <w:jc w:val="both"/>
              <w:rPr>
                <w:rFonts w:ascii="Times New Roman" w:hAnsi="Times New Roman" w:cs="Times New Roman"/>
                <w:sz w:val="24"/>
                <w:szCs w:val="24"/>
              </w:rPr>
            </w:pPr>
            <w:r w:rsidRPr="007341CF">
              <w:rPr>
                <w:rFonts w:ascii="Times New Roman" w:hAnsi="Times New Roman" w:cs="Times New Roman"/>
                <w:sz w:val="24"/>
                <w:szCs w:val="24"/>
              </w:rPr>
              <w:lastRenderedPageBreak/>
              <w:t>Рекомендуется изложение этой темы с обязательной четкой формулировкой</w:t>
            </w:r>
            <w:r>
              <w:rPr>
                <w:rFonts w:ascii="Times New Roman" w:hAnsi="Times New Roman" w:cs="Times New Roman"/>
                <w:sz w:val="24"/>
                <w:szCs w:val="24"/>
              </w:rPr>
              <w:t xml:space="preserve"> принципов растровой компьютерной графики, принципов кодирования звуковых сообщений и </w:t>
            </w:r>
            <w:r w:rsidRPr="007341CF">
              <w:rPr>
                <w:rFonts w:ascii="Times New Roman" w:hAnsi="Times New Roman" w:cs="Times New Roman"/>
                <w:sz w:val="24"/>
                <w:szCs w:val="24"/>
              </w:rPr>
              <w:t xml:space="preserve">определений, фактов, применяемых в решении задач, в сочетании с иллюстрированием теоретического материала примерами. При этом следует добиться полного понимания обучающимися формулы, выражающей зависимость количества возможных </w:t>
            </w:r>
            <w:r>
              <w:rPr>
                <w:rFonts w:ascii="Times New Roman" w:hAnsi="Times New Roman" w:cs="Times New Roman"/>
                <w:sz w:val="24"/>
                <w:szCs w:val="24"/>
              </w:rPr>
              <w:t>цветов от глубины цвета</w:t>
            </w:r>
            <w:r w:rsidRPr="007341CF">
              <w:rPr>
                <w:rFonts w:ascii="Times New Roman" w:hAnsi="Times New Roman" w:cs="Times New Roman"/>
                <w:sz w:val="24"/>
                <w:szCs w:val="24"/>
              </w:rPr>
              <w:t xml:space="preserve">. </w:t>
            </w:r>
          </w:p>
          <w:p w14:paraId="4119F44C" w14:textId="45F20BA2"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sz w:val="24"/>
                <w:szCs w:val="24"/>
              </w:rPr>
              <w:t>При работе над заданиями целесообразно использовать следующие педагогические приёмы:</w:t>
            </w:r>
          </w:p>
          <w:p w14:paraId="1BBDE14D"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b/>
                <w:sz w:val="24"/>
                <w:szCs w:val="24"/>
              </w:rPr>
              <w:t xml:space="preserve">Примеры и образцы. </w:t>
            </w:r>
            <w:r w:rsidRPr="00C07FA8">
              <w:rPr>
                <w:rFonts w:ascii="Times New Roman" w:hAnsi="Times New Roman" w:cs="Times New Roman"/>
                <w:sz w:val="24"/>
                <w:szCs w:val="24"/>
              </w:rPr>
              <w:t xml:space="preserve">Учащийся получает готовое решение с комментариями, которое он </w:t>
            </w:r>
            <w:r w:rsidRPr="00C07FA8">
              <w:rPr>
                <w:rFonts w:ascii="Times New Roman" w:hAnsi="Times New Roman" w:cs="Times New Roman"/>
                <w:sz w:val="24"/>
                <w:szCs w:val="24"/>
              </w:rPr>
              <w:lastRenderedPageBreak/>
              <w:t>разбирает самостоятельно, либо в малой группе, либо совместно с педагогом. Решение должно быть сопровождено подробными комментариями, образцами записей, в решении должна прослеживаться стратегия, которую можно применить при решении аналогичных заданий и заданий другого типа.</w:t>
            </w:r>
          </w:p>
          <w:p w14:paraId="5E790AB5"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b/>
                <w:sz w:val="24"/>
                <w:szCs w:val="24"/>
              </w:rPr>
              <w:t xml:space="preserve">Работа по алгоритму. </w:t>
            </w:r>
            <w:r w:rsidRPr="00C07FA8">
              <w:rPr>
                <w:rFonts w:ascii="Times New Roman" w:hAnsi="Times New Roman" w:cs="Times New Roman"/>
                <w:sz w:val="24"/>
                <w:szCs w:val="24"/>
              </w:rPr>
              <w:t>Учащийся самостоятельно выполняет задание по предложенному алгоритму.</w:t>
            </w:r>
          </w:p>
          <w:p w14:paraId="649CA362"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b/>
                <w:sz w:val="24"/>
                <w:szCs w:val="24"/>
              </w:rPr>
              <w:t xml:space="preserve">Использование подсказок. </w:t>
            </w:r>
            <w:r w:rsidRPr="00C07FA8">
              <w:rPr>
                <w:rFonts w:ascii="Times New Roman" w:hAnsi="Times New Roman" w:cs="Times New Roman"/>
                <w:sz w:val="24"/>
                <w:szCs w:val="24"/>
              </w:rPr>
              <w:t>После того, как ученик уже начал работать над заданием, ученику даются подсказки в виде наводящих вопросов, аналогичных мини- заданий и пр., которые помогают найти верное решение.</w:t>
            </w:r>
          </w:p>
          <w:p w14:paraId="6834DA70" w14:textId="7A9AD28C" w:rsidR="00EC3A07" w:rsidRPr="00191C97" w:rsidRDefault="00191C97" w:rsidP="00EC3A07">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Многокомпонентные задания</w:t>
            </w:r>
            <w:r w:rsidR="00EC3A07" w:rsidRPr="00C07FA8">
              <w:rPr>
                <w:rFonts w:ascii="Times New Roman" w:hAnsi="Times New Roman" w:cs="Times New Roman"/>
                <w:b/>
                <w:sz w:val="24"/>
                <w:szCs w:val="24"/>
              </w:rPr>
              <w:t xml:space="preserve">. </w:t>
            </w:r>
            <w:r w:rsidRPr="00191C97">
              <w:rPr>
                <w:rFonts w:ascii="Times New Roman" w:hAnsi="Times New Roman" w:cs="Times New Roman"/>
                <w:sz w:val="24"/>
                <w:szCs w:val="24"/>
              </w:rPr>
              <w:t>П</w:t>
            </w:r>
            <w:r>
              <w:rPr>
                <w:rFonts w:ascii="Times New Roman" w:hAnsi="Times New Roman" w:cs="Times New Roman"/>
                <w:sz w:val="24"/>
                <w:szCs w:val="24"/>
              </w:rPr>
              <w:t>редлагается решить задачу в заданной формулировке, а затем варьировать условия, самостоятельно составить аналогичную задачу.</w:t>
            </w:r>
          </w:p>
          <w:p w14:paraId="67C26C1F" w14:textId="77777777" w:rsidR="00AA3357" w:rsidRDefault="00322B67" w:rsidP="00322B67">
            <w:pPr>
              <w:spacing w:after="0" w:line="240" w:lineRule="auto"/>
              <w:jc w:val="both"/>
            </w:pPr>
            <w:r>
              <w:rPr>
                <w:rFonts w:ascii="Times New Roman" w:hAnsi="Times New Roman" w:cs="Times New Roman"/>
                <w:sz w:val="24"/>
                <w:szCs w:val="24"/>
              </w:rPr>
              <w:t>О</w:t>
            </w:r>
            <w:r w:rsidR="00AA3357" w:rsidRPr="00AA3357">
              <w:rPr>
                <w:rFonts w:ascii="Times New Roman" w:hAnsi="Times New Roman" w:cs="Times New Roman"/>
                <w:sz w:val="24"/>
                <w:szCs w:val="24"/>
              </w:rPr>
              <w:t xml:space="preserve">ткрытый банк тестовых заданий и демоверсии </w:t>
            </w:r>
            <w:proofErr w:type="spellStart"/>
            <w:r w:rsidR="00AA3357" w:rsidRPr="00AA3357">
              <w:rPr>
                <w:rFonts w:ascii="Times New Roman" w:hAnsi="Times New Roman" w:cs="Times New Roman"/>
                <w:sz w:val="24"/>
                <w:szCs w:val="24"/>
              </w:rPr>
              <w:t>КИМов</w:t>
            </w:r>
            <w:proofErr w:type="spellEnd"/>
            <w:r w:rsidR="00AA3357" w:rsidRPr="00AA3357">
              <w:rPr>
                <w:rFonts w:ascii="Times New Roman" w:hAnsi="Times New Roman" w:cs="Times New Roman"/>
                <w:sz w:val="24"/>
                <w:szCs w:val="24"/>
              </w:rPr>
              <w:t xml:space="preserve"> ФИПИ (</w:t>
            </w:r>
            <w:hyperlink r:id="rId9" w:history="1">
              <w:r w:rsidR="00AA3357" w:rsidRPr="00AA3357">
                <w:rPr>
                  <w:rStyle w:val="ac"/>
                  <w:rFonts w:ascii="Times New Roman" w:hAnsi="Times New Roman" w:cs="Times New Roman"/>
                  <w:sz w:val="24"/>
                  <w:szCs w:val="24"/>
                </w:rPr>
                <w:t>https://fipi.ru/</w:t>
              </w:r>
            </w:hyperlink>
            <w:r w:rsidR="00121F77">
              <w:t xml:space="preserve"> </w:t>
            </w:r>
            <w:r>
              <w:t>)</w:t>
            </w:r>
          </w:p>
          <w:p w14:paraId="3FC7ACC5" w14:textId="513E8D60" w:rsidR="00322B67" w:rsidRPr="00322B67" w:rsidRDefault="00322B67" w:rsidP="00322B67">
            <w:pPr>
              <w:spacing w:after="0" w:line="240" w:lineRule="auto"/>
              <w:jc w:val="both"/>
              <w:rPr>
                <w:rFonts w:ascii="Times New Roman" w:hAnsi="Times New Roman" w:cs="Times New Roman"/>
                <w:sz w:val="24"/>
                <w:szCs w:val="24"/>
              </w:rPr>
            </w:pPr>
          </w:p>
        </w:tc>
      </w:tr>
      <w:bookmarkEnd w:id="3"/>
      <w:tr w:rsidR="008D6986" w:rsidRPr="008D6986" w14:paraId="21720728" w14:textId="77777777" w:rsidTr="00AC58D4">
        <w:tc>
          <w:tcPr>
            <w:tcW w:w="2297" w:type="dxa"/>
          </w:tcPr>
          <w:p w14:paraId="13886B89" w14:textId="5FBD6993" w:rsidR="008D6986" w:rsidRPr="003768E1" w:rsidRDefault="007A065D" w:rsidP="003768E1">
            <w:pPr>
              <w:adjustRightInd w:val="0"/>
              <w:spacing w:line="240" w:lineRule="auto"/>
              <w:rPr>
                <w:rFonts w:ascii="Times New Roman" w:hAnsi="Times New Roman" w:cs="Times New Roman"/>
                <w:sz w:val="24"/>
                <w:szCs w:val="24"/>
              </w:rPr>
            </w:pPr>
            <w:r w:rsidRPr="007A065D">
              <w:rPr>
                <w:rFonts w:ascii="Times New Roman" w:eastAsia="Calibri" w:hAnsi="Times New Roman" w:cs="Times New Roman"/>
                <w:sz w:val="24"/>
                <w:szCs w:val="24"/>
                <w:lang w:eastAsia="ru-RU"/>
              </w:rPr>
              <w:lastRenderedPageBreak/>
              <w:t>знание о методах измерения количества информации</w:t>
            </w:r>
          </w:p>
        </w:tc>
        <w:tc>
          <w:tcPr>
            <w:tcW w:w="2410" w:type="dxa"/>
          </w:tcPr>
          <w:p w14:paraId="2E6F2657" w14:textId="77777777" w:rsidR="00765B2D" w:rsidRPr="00765B2D" w:rsidRDefault="00765B2D" w:rsidP="00765B2D">
            <w:pPr>
              <w:pStyle w:val="af2"/>
              <w:ind w:left="28" w:hanging="28"/>
            </w:pPr>
            <w:r w:rsidRPr="00765B2D">
              <w:t xml:space="preserve">При выполнении такого рода заданий экзаменуемые, как правило, легко справляются с первым подготовительным шагом – определением максимального количества двоичных разрядов, которое можно отвести для кодирования одного символа алфавита, </w:t>
            </w:r>
            <w:r w:rsidRPr="00765B2D">
              <w:lastRenderedPageBreak/>
              <w:t xml:space="preserve">хотя иногда допускают элементарные арифметические ошибки при умножении/делении чисел, являющихся степенями двойки, оценивании значения простой дроби, определении количества битов в </w:t>
            </w:r>
            <w:proofErr w:type="spellStart"/>
            <w:r w:rsidRPr="00765B2D">
              <w:t>Кбайте</w:t>
            </w:r>
            <w:proofErr w:type="spellEnd"/>
            <w:r w:rsidRPr="00765B2D">
              <w:t xml:space="preserve"> (</w:t>
            </w:r>
            <w:proofErr w:type="spellStart"/>
            <w:r w:rsidRPr="00765B2D">
              <w:t>Мбайте</w:t>
            </w:r>
            <w:proofErr w:type="spellEnd"/>
            <w:r w:rsidRPr="00765B2D">
              <w:t xml:space="preserve">). </w:t>
            </w:r>
          </w:p>
          <w:p w14:paraId="791EB257" w14:textId="77F3E06E" w:rsidR="00765B2D" w:rsidRPr="00765B2D" w:rsidRDefault="00765B2D" w:rsidP="00765B2D">
            <w:pPr>
              <w:pStyle w:val="af2"/>
              <w:ind w:left="28" w:hanging="28"/>
            </w:pPr>
            <w:r w:rsidRPr="00765B2D">
              <w:t xml:space="preserve">Типичная содержательная ошибка испытуемых – путают количество двоичных разрядов (битов), минимально необходимое для хранения целочисленных значений из заданного диапазона, с количеством этих значений. </w:t>
            </w:r>
          </w:p>
          <w:p w14:paraId="29ACB289" w14:textId="77777777" w:rsidR="00765B2D" w:rsidRPr="00765B2D" w:rsidRDefault="00765B2D" w:rsidP="00765B2D">
            <w:pPr>
              <w:pStyle w:val="af2"/>
              <w:ind w:left="28" w:hanging="28"/>
            </w:pPr>
            <w:r w:rsidRPr="00765B2D">
              <w:t>Причина неверного выполнения такого рода заданий – пробелы в знаниях об алфавитном подходе к измерению количества информации и кодировании сообщений словами фиксированной длины над заданным алфавитом (как двоичным, так и другой мощности).</w:t>
            </w:r>
          </w:p>
          <w:p w14:paraId="73922D59" w14:textId="7381B5A0" w:rsidR="008D6986" w:rsidRPr="003768E1" w:rsidRDefault="008D6986" w:rsidP="00765B2D">
            <w:pPr>
              <w:pStyle w:val="af2"/>
              <w:ind w:left="28" w:hanging="28"/>
              <w:jc w:val="both"/>
            </w:pPr>
          </w:p>
        </w:tc>
        <w:tc>
          <w:tcPr>
            <w:tcW w:w="5380" w:type="dxa"/>
          </w:tcPr>
          <w:p w14:paraId="1B9873A4" w14:textId="77777777" w:rsidR="00372300" w:rsidRDefault="00372300" w:rsidP="00C36C32">
            <w:pPr>
              <w:pStyle w:val="af1"/>
              <w:spacing w:after="0" w:line="240" w:lineRule="auto"/>
              <w:jc w:val="both"/>
              <w:rPr>
                <w:rFonts w:eastAsia="Times New Roman"/>
              </w:rPr>
            </w:pPr>
            <w:r w:rsidRPr="00372300">
              <w:rPr>
                <w:rFonts w:eastAsia="Times New Roman"/>
              </w:rPr>
              <w:lastRenderedPageBreak/>
              <w:t xml:space="preserve">Рекомендуется максимально математически строгое (насколько это возможно в пределах школьного курса) изложение этой темы с обязательной четкой формулировкой определений, доказательством формул и фактов, применяемых в решении задач, в сочетании с иллюстрированием теоретического материала примерами. При рассмотрении двоичного алфавита необходимо демонстрировать обучающимся глубокую связь темы «Алфавитный подход к измерению количества информации» с темой «Двоичная система счисления», чтобы последняя не воспринималась учащимися как имеющая отношение лишь к особенностям реализации компьютерных логических схем. Также необходимо подробно </w:t>
            </w:r>
            <w:r w:rsidRPr="00372300">
              <w:rPr>
                <w:rFonts w:eastAsia="Times New Roman"/>
              </w:rPr>
              <w:lastRenderedPageBreak/>
              <w:t xml:space="preserve">рассмотреть важную с точки зрения измерения количества информации тему кодирования информации сообщениями фиксированной длины над заданным алфавитом. При этом следует добиться полного понимания обучающимися комбинаторной формулы, выражающей зависимость количества возможных кодовых слов от мощности алфавита и длины слова, а не ее механического заучивания, которое может оказаться бесполезным при изменении постановки задачи. Также необходимо обращать внимание обучающихся на связь этой темы с использованием позиционных систем счисления с основанием, равным мощности алфавита. </w:t>
            </w:r>
          </w:p>
          <w:p w14:paraId="74172E33" w14:textId="1A8557DB" w:rsidR="00C36C32" w:rsidRPr="0070639F" w:rsidRDefault="00C36C32" w:rsidP="00C36C32">
            <w:pPr>
              <w:pStyle w:val="af1"/>
              <w:spacing w:after="0" w:line="240" w:lineRule="auto"/>
              <w:jc w:val="both"/>
              <w:rPr>
                <w:color w:val="000000" w:themeColor="text1"/>
              </w:rPr>
            </w:pPr>
            <w:r>
              <w:rPr>
                <w:color w:val="000000" w:themeColor="text1"/>
              </w:rPr>
              <w:t>Пример б</w:t>
            </w:r>
            <w:r w:rsidRPr="0070639F">
              <w:rPr>
                <w:color w:val="000000" w:themeColor="text1"/>
              </w:rPr>
              <w:t>лок</w:t>
            </w:r>
            <w:r>
              <w:rPr>
                <w:color w:val="000000" w:themeColor="text1"/>
              </w:rPr>
              <w:t>а</w:t>
            </w:r>
            <w:r w:rsidRPr="0070639F">
              <w:rPr>
                <w:color w:val="000000" w:themeColor="text1"/>
              </w:rPr>
              <w:t xml:space="preserve"> взаимосвязанных задач по теме: </w:t>
            </w:r>
            <w:r>
              <w:rPr>
                <w:b/>
                <w:bCs/>
                <w:color w:val="000000" w:themeColor="text1"/>
              </w:rPr>
              <w:t>"</w:t>
            </w:r>
            <w:r w:rsidR="00372300">
              <w:rPr>
                <w:b/>
                <w:bCs/>
                <w:color w:val="000000" w:themeColor="text1"/>
              </w:rPr>
              <w:t>Измерение количества информации</w:t>
            </w:r>
            <w:r w:rsidRPr="0070639F">
              <w:rPr>
                <w:b/>
                <w:bCs/>
                <w:color w:val="000000" w:themeColor="text1"/>
              </w:rPr>
              <w:t>"</w:t>
            </w:r>
            <w:r>
              <w:rPr>
                <w:b/>
                <w:bCs/>
                <w:color w:val="000000" w:themeColor="text1"/>
              </w:rPr>
              <w:t>.</w:t>
            </w:r>
          </w:p>
          <w:p w14:paraId="385445E6" w14:textId="0A233A32" w:rsidR="00C36C32" w:rsidRPr="0070639F" w:rsidRDefault="00C36C32" w:rsidP="00C36C32">
            <w:pPr>
              <w:pStyle w:val="af1"/>
              <w:spacing w:after="0" w:line="240" w:lineRule="auto"/>
              <w:jc w:val="both"/>
              <w:rPr>
                <w:color w:val="000000" w:themeColor="text1"/>
              </w:rPr>
            </w:pPr>
            <w:r w:rsidRPr="0070639F">
              <w:rPr>
                <w:color w:val="000000" w:themeColor="text1"/>
              </w:rPr>
              <w:t xml:space="preserve">Цель составления блока: отработка навыков </w:t>
            </w:r>
            <w:r w:rsidR="00372300">
              <w:rPr>
                <w:color w:val="000000" w:themeColor="text1"/>
              </w:rPr>
              <w:t>вычисления объёмов информационных сообщений</w:t>
            </w:r>
            <w:r>
              <w:rPr>
                <w:color w:val="000000" w:themeColor="text1"/>
              </w:rPr>
              <w:t>.</w:t>
            </w:r>
          </w:p>
          <w:p w14:paraId="6F1CBAF6" w14:textId="1883AA35" w:rsidR="00C36C32" w:rsidRPr="0070639F" w:rsidRDefault="00C36C32" w:rsidP="00C36C32">
            <w:pPr>
              <w:pStyle w:val="af1"/>
              <w:spacing w:after="0" w:line="240" w:lineRule="auto"/>
              <w:jc w:val="both"/>
              <w:rPr>
                <w:color w:val="000000" w:themeColor="text1"/>
              </w:rPr>
            </w:pPr>
            <w:r w:rsidRPr="0070639F">
              <w:rPr>
                <w:color w:val="000000" w:themeColor="text1"/>
              </w:rPr>
              <w:t>Формулировки задач:</w:t>
            </w:r>
          </w:p>
          <w:p w14:paraId="05861192" w14:textId="4E58D263"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1.</w:t>
            </w:r>
            <w:r w:rsidRPr="00372300">
              <w:rPr>
                <w:rFonts w:ascii="Times New Roman" w:hAnsi="Times New Roman" w:cs="Times New Roman"/>
                <w:color w:val="000000" w:themeColor="text1"/>
                <w:sz w:val="24"/>
                <w:szCs w:val="24"/>
              </w:rPr>
              <w:t xml:space="preserve"> Для регистрации на сайте некоторой страны пользователю требуется придумать пароль. Длина пароля – ровно 11 символов. В качестве символов используются десятичные цифры и 12 различных букв местного алфавита, причём все буквы используются в двух начертаниях: как строчные, так и заглавные (регистр имеет значение). Под хранение каждого такого пароля на компьютере отводится минимально возможное и одинаковое целое количество байт, при этом используется посимвольное кодирование и все символы кодируются одинаковым и минимально возможным количеством битов. Определите объём памяти в байтах, который занимает хранение 60 паролей.</w:t>
            </w:r>
          </w:p>
          <w:p w14:paraId="15A45738" w14:textId="0C49FD44"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2.</w:t>
            </w:r>
            <w:r w:rsidRPr="00372300">
              <w:rPr>
                <w:rFonts w:ascii="Times New Roman" w:hAnsi="Times New Roman" w:cs="Times New Roman"/>
                <w:color w:val="000000" w:themeColor="text1"/>
                <w:sz w:val="24"/>
                <w:szCs w:val="24"/>
              </w:rPr>
              <w:t xml:space="preserve"> В некоторой стране автомобильный номер длиной 7 символов составляют из заглавных букв (используются только 22 различные буквы) и десятичных цифр в любом порядке. Каждый такой номер в компьютерной программе записывается минимально возможным и одинаковым целым количеством байт (при этом используют посимвольное кодирование и все символы кодируются одинаковым и минимально возможным количеством бит). Определите объём памяти в байтах, отводимый этой программой для записи 50 номеров.</w:t>
            </w:r>
          </w:p>
          <w:p w14:paraId="4ED93015" w14:textId="3C6285F8"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3.</w:t>
            </w:r>
            <w:r w:rsidRPr="00372300">
              <w:rPr>
                <w:rFonts w:ascii="Times New Roman" w:hAnsi="Times New Roman" w:cs="Times New Roman"/>
                <w:color w:val="000000" w:themeColor="text1"/>
                <w:sz w:val="24"/>
                <w:szCs w:val="24"/>
              </w:rPr>
              <w:t xml:space="preserve">В школьной компьютерной сети каждому учащемуся выдается пароль, состоящий из 15 восьмеричных цифр. При этом символы кодируют одинаковым минимально возможным </w:t>
            </w:r>
            <w:r w:rsidRPr="00372300">
              <w:rPr>
                <w:rFonts w:ascii="Times New Roman" w:hAnsi="Times New Roman" w:cs="Times New Roman"/>
                <w:color w:val="000000" w:themeColor="text1"/>
                <w:sz w:val="24"/>
                <w:szCs w:val="24"/>
              </w:rPr>
              <w:lastRenderedPageBreak/>
              <w:t xml:space="preserve">количеством бит. В базе данных, в которой хранятся сведения о паролях, для каждого пользователя отводится одинаковое минимально возможное целое количество байт. Кроме самого пароля, для каждого пользователя в базе данных также хранится дополнительная информация, занимающая целое количество байт (одинаковое для всех пользователей). Для хранения сведений о 20 учащихся потребовалось 320 </w:t>
            </w:r>
            <w:proofErr w:type="spellStart"/>
            <w:r w:rsidRPr="00372300">
              <w:rPr>
                <w:rFonts w:ascii="Times New Roman" w:hAnsi="Times New Roman" w:cs="Times New Roman"/>
                <w:color w:val="000000" w:themeColor="text1"/>
                <w:sz w:val="24"/>
                <w:szCs w:val="24"/>
              </w:rPr>
              <w:t>байт.Сколько</w:t>
            </w:r>
            <w:proofErr w:type="spellEnd"/>
            <w:r w:rsidRPr="00372300">
              <w:rPr>
                <w:rFonts w:ascii="Times New Roman" w:hAnsi="Times New Roman" w:cs="Times New Roman"/>
                <w:color w:val="000000" w:themeColor="text1"/>
                <w:sz w:val="24"/>
                <w:szCs w:val="24"/>
              </w:rPr>
              <w:t xml:space="preserve"> байт занимает дополнительная информация об одном пользователе? (В ответе указать только целое число – количество байт).</w:t>
            </w:r>
          </w:p>
          <w:p w14:paraId="7D166679"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4.</w:t>
            </w:r>
            <w:r w:rsidRPr="00372300">
              <w:rPr>
                <w:rFonts w:ascii="Times New Roman" w:hAnsi="Times New Roman" w:cs="Times New Roman"/>
                <w:color w:val="000000" w:themeColor="text1"/>
                <w:sz w:val="24"/>
                <w:szCs w:val="24"/>
              </w:rPr>
              <w:t xml:space="preserve"> Для передачи сигналов на флоте используются специальные сигнальные флаги, вывешиваемые в одну линию (последовательность важна). Какое количество различных сигналов может передать корабль при помощи четырех сигнальных флагов, если на корабле имеются флаги трех различных видов (флагов каждого вида неограниченное количество).</w:t>
            </w:r>
          </w:p>
          <w:p w14:paraId="5F662FC8"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5.</w:t>
            </w:r>
            <w:r w:rsidRPr="00372300">
              <w:rPr>
                <w:rFonts w:ascii="Times New Roman" w:hAnsi="Times New Roman" w:cs="Times New Roman"/>
                <w:color w:val="000000" w:themeColor="text1"/>
                <w:sz w:val="24"/>
                <w:szCs w:val="24"/>
              </w:rPr>
              <w:t xml:space="preserve"> Некоторое сигнальное устройство за одну секунду передает один из трех сигналов. Сколько различных сообщений длиной в 4 секунды можно передать при помощи этого устройства?</w:t>
            </w:r>
          </w:p>
          <w:p w14:paraId="6E44075C"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6.</w:t>
            </w:r>
            <w:r w:rsidRPr="00372300">
              <w:rPr>
                <w:rFonts w:ascii="Times New Roman" w:hAnsi="Times New Roman" w:cs="Times New Roman"/>
                <w:color w:val="000000" w:themeColor="text1"/>
                <w:sz w:val="24"/>
                <w:szCs w:val="24"/>
              </w:rPr>
              <w:t xml:space="preserve"> Индивидуальные номера страховых медицинских свидетельств жителей в некоторой стране содержат только цифры 1, 3, 5, 7 и содержат одинаковое количество цифр, а именно 3 цифры. Известно, что медицинскую страховку имеют абсолютно все жители и номера всех свидетельств различны. Каково максимально возможное количество жителей в стране?</w:t>
            </w:r>
          </w:p>
          <w:p w14:paraId="42DB505A"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7.</w:t>
            </w:r>
            <w:r w:rsidRPr="00372300">
              <w:rPr>
                <w:rFonts w:ascii="Times New Roman" w:hAnsi="Times New Roman" w:cs="Times New Roman"/>
                <w:color w:val="000000" w:themeColor="text1"/>
                <w:sz w:val="24"/>
                <w:szCs w:val="24"/>
              </w:rPr>
              <w:t xml:space="preserve"> В соревновании принимают участие 300 спортсменов. Для реализации базы данных необходимо закодировать номер каждого спортсмена. Какое наименьшее количество бит необходимо для кодирования номера спортсмена?</w:t>
            </w:r>
          </w:p>
          <w:p w14:paraId="72A67751"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8.</w:t>
            </w:r>
            <w:r w:rsidRPr="00372300">
              <w:rPr>
                <w:rFonts w:ascii="Times New Roman" w:hAnsi="Times New Roman" w:cs="Times New Roman"/>
                <w:color w:val="000000" w:themeColor="text1"/>
                <w:sz w:val="24"/>
                <w:szCs w:val="24"/>
              </w:rPr>
              <w:t xml:space="preserve"> Автоматическое устройство осуществило автоматическую перекодировку информационного сообщения на русском языке из 16-битного представления </w:t>
            </w:r>
            <w:proofErr w:type="spellStart"/>
            <w:r w:rsidRPr="00372300">
              <w:rPr>
                <w:rFonts w:ascii="Times New Roman" w:hAnsi="Times New Roman" w:cs="Times New Roman"/>
                <w:color w:val="000000" w:themeColor="text1"/>
                <w:sz w:val="24"/>
                <w:szCs w:val="24"/>
              </w:rPr>
              <w:t>Unicode</w:t>
            </w:r>
            <w:proofErr w:type="spellEnd"/>
            <w:r w:rsidRPr="00372300">
              <w:rPr>
                <w:rFonts w:ascii="Times New Roman" w:hAnsi="Times New Roman" w:cs="Times New Roman"/>
                <w:color w:val="000000" w:themeColor="text1"/>
                <w:sz w:val="24"/>
                <w:szCs w:val="24"/>
              </w:rPr>
              <w:t xml:space="preserve"> в 8-битную кодировку КОИ при этом информационное сообщение уменьшилось на 240 бит. Какова длина сообщения в символах?</w:t>
            </w:r>
          </w:p>
          <w:p w14:paraId="773C4A78"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9.</w:t>
            </w:r>
            <w:r w:rsidRPr="00372300">
              <w:rPr>
                <w:rFonts w:ascii="Times New Roman" w:hAnsi="Times New Roman" w:cs="Times New Roman"/>
                <w:color w:val="000000" w:themeColor="text1"/>
                <w:sz w:val="24"/>
                <w:szCs w:val="24"/>
              </w:rPr>
              <w:t xml:space="preserve"> Сколько сообщений мог бы передавать светофор, если бы у него одновременно горели сразу три «глаза», а каждый из них мог бы менять цвет и становиться либо красным, либо желтым, либо зеленым?</w:t>
            </w:r>
          </w:p>
          <w:p w14:paraId="5F01DB19" w14:textId="77777777" w:rsidR="00372300"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lastRenderedPageBreak/>
              <w:t>Задача 10.</w:t>
            </w:r>
            <w:r w:rsidRPr="00372300">
              <w:rPr>
                <w:rFonts w:ascii="Times New Roman" w:hAnsi="Times New Roman" w:cs="Times New Roman"/>
                <w:color w:val="000000" w:themeColor="text1"/>
                <w:sz w:val="24"/>
                <w:szCs w:val="24"/>
              </w:rPr>
              <w:t xml:space="preserve"> Некоторое устройство имеет специальную кнопку включения/выключения, а выбор режима работы осуществляется установкой ручек двух тумблеров, каждая из которых может находиться в одном из пяти положений. Сколько различных режимов работы может иметь устройство? Выключенное состояние режимом работы не считать.</w:t>
            </w:r>
          </w:p>
          <w:p w14:paraId="1BFDAE28" w14:textId="3A5673F3" w:rsidR="00C36C32" w:rsidRPr="00372300" w:rsidRDefault="00372300" w:rsidP="009421A3">
            <w:pPr>
              <w:spacing w:after="0" w:line="240" w:lineRule="auto"/>
              <w:jc w:val="both"/>
              <w:rPr>
                <w:rFonts w:ascii="Times New Roman" w:hAnsi="Times New Roman" w:cs="Times New Roman"/>
                <w:color w:val="000000" w:themeColor="text1"/>
                <w:sz w:val="24"/>
                <w:szCs w:val="24"/>
              </w:rPr>
            </w:pPr>
            <w:r w:rsidRPr="00372300">
              <w:rPr>
                <w:rFonts w:ascii="Times New Roman" w:hAnsi="Times New Roman" w:cs="Times New Roman"/>
                <w:b/>
                <w:color w:val="000000" w:themeColor="text1"/>
                <w:sz w:val="24"/>
                <w:szCs w:val="24"/>
              </w:rPr>
              <w:t>Задача 11.</w:t>
            </w:r>
            <w:r w:rsidRPr="00372300">
              <w:rPr>
                <w:rFonts w:ascii="Times New Roman" w:hAnsi="Times New Roman" w:cs="Times New Roman"/>
                <w:color w:val="000000" w:themeColor="text1"/>
                <w:sz w:val="24"/>
                <w:szCs w:val="24"/>
              </w:rPr>
              <w:t xml:space="preserve"> Автомобильный номер состоит из нескольких букв (количество букв одинаковое во всех номерах), за которыми следуют 4 цифры. При этом используются 10 цифр и только 4 буквы: А, В, Т, О. Нужно иметь не менее 1 000 000 различных номеров. Какое наименьшее количество букв должно быть в автомобильном номере?</w:t>
            </w:r>
          </w:p>
          <w:p w14:paraId="30EAB8E5" w14:textId="367C14F1" w:rsidR="00C36C32" w:rsidRPr="00C36C32" w:rsidRDefault="00C36C32" w:rsidP="00C36C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В блоке с</w:t>
            </w:r>
            <w:r w:rsidRPr="00CB532B">
              <w:rPr>
                <w:rFonts w:ascii="Times New Roman" w:hAnsi="Times New Roman" w:cs="Times New Roman"/>
                <w:sz w:val="24"/>
                <w:szCs w:val="24"/>
              </w:rPr>
              <w:t xml:space="preserve">облюдается принцип </w:t>
            </w:r>
            <w:r>
              <w:rPr>
                <w:rFonts w:ascii="Times New Roman" w:hAnsi="Times New Roman" w:cs="Times New Roman"/>
                <w:sz w:val="24"/>
                <w:szCs w:val="24"/>
              </w:rPr>
              <w:t>«</w:t>
            </w:r>
            <w:r w:rsidRPr="00CB532B">
              <w:rPr>
                <w:rFonts w:ascii="Times New Roman" w:hAnsi="Times New Roman" w:cs="Times New Roman"/>
                <w:sz w:val="24"/>
                <w:szCs w:val="24"/>
              </w:rPr>
              <w:t>от простого к сложному</w:t>
            </w:r>
            <w:r>
              <w:rPr>
                <w:rFonts w:ascii="Times New Roman" w:hAnsi="Times New Roman" w:cs="Times New Roman"/>
                <w:sz w:val="24"/>
                <w:szCs w:val="24"/>
              </w:rPr>
              <w:t>»</w:t>
            </w:r>
            <w:r w:rsidRPr="00CB532B">
              <w:rPr>
                <w:rFonts w:ascii="Times New Roman" w:hAnsi="Times New Roman" w:cs="Times New Roman"/>
                <w:sz w:val="24"/>
                <w:szCs w:val="24"/>
              </w:rPr>
              <w:t>, варьируются все возможные ситуации связей между условиями и заключением.</w:t>
            </w:r>
            <w:r>
              <w:rPr>
                <w:rFonts w:ascii="Times New Roman" w:hAnsi="Times New Roman" w:cs="Times New Roman"/>
                <w:sz w:val="24"/>
                <w:szCs w:val="24"/>
              </w:rPr>
              <w:t xml:space="preserve"> </w:t>
            </w:r>
          </w:p>
          <w:p w14:paraId="1DDF7AAD" w14:textId="790F1429" w:rsidR="008D6986" w:rsidRPr="003768E1" w:rsidRDefault="00A04619" w:rsidP="00DB4085">
            <w:pPr>
              <w:pStyle w:val="af2"/>
              <w:ind w:left="34" w:hanging="34"/>
            </w:pPr>
            <w:r w:rsidRPr="00A04619">
              <w:t xml:space="preserve"> </w:t>
            </w:r>
            <w:r w:rsidR="00DB4085" w:rsidRPr="00DB4085">
              <w:t xml:space="preserve">сайт подготовки к ЕГЭ по информатике К.Ю. Полякова </w:t>
            </w:r>
            <w:hyperlink r:id="rId10" w:history="1">
              <w:r w:rsidR="00DB4085" w:rsidRPr="00DB4085">
                <w:rPr>
                  <w:rStyle w:val="ac"/>
                </w:rPr>
                <w:t>http://kpolyakov.spb.ru/school/ege.htm</w:t>
              </w:r>
            </w:hyperlink>
          </w:p>
        </w:tc>
      </w:tr>
      <w:tr w:rsidR="00333D2A" w:rsidRPr="008D6986" w14:paraId="5C896DDD" w14:textId="77777777" w:rsidTr="00AC58D4">
        <w:tc>
          <w:tcPr>
            <w:tcW w:w="2297" w:type="dxa"/>
          </w:tcPr>
          <w:p w14:paraId="4CE1994C" w14:textId="44D98D1A" w:rsidR="00333D2A" w:rsidRPr="00333D2A" w:rsidRDefault="00333D2A" w:rsidP="003768E1">
            <w:pPr>
              <w:adjustRightInd w:val="0"/>
              <w:spacing w:line="240" w:lineRule="auto"/>
              <w:rPr>
                <w:rFonts w:ascii="Times New Roman" w:eastAsia="Calibri" w:hAnsi="Times New Roman" w:cs="Times New Roman"/>
                <w:sz w:val="24"/>
                <w:szCs w:val="24"/>
                <w:lang w:eastAsia="ru-RU"/>
              </w:rPr>
            </w:pPr>
            <w:r w:rsidRPr="00333D2A">
              <w:rPr>
                <w:rFonts w:ascii="Times New Roman" w:eastAsia="Calibri" w:hAnsi="Times New Roman" w:cs="Times New Roman"/>
                <w:sz w:val="24"/>
                <w:szCs w:val="24"/>
                <w:lang w:eastAsia="ru-RU"/>
              </w:rPr>
              <w:lastRenderedPageBreak/>
              <w:t>Умение создавать собственные программы на одном из языков программирования</w:t>
            </w:r>
          </w:p>
        </w:tc>
        <w:tc>
          <w:tcPr>
            <w:tcW w:w="2410" w:type="dxa"/>
          </w:tcPr>
          <w:p w14:paraId="05C2CA6F" w14:textId="661EACB3" w:rsidR="00333D2A" w:rsidRPr="00765B2D" w:rsidRDefault="00333D2A" w:rsidP="00765B2D">
            <w:pPr>
              <w:pStyle w:val="af2"/>
              <w:ind w:left="28" w:hanging="28"/>
            </w:pPr>
            <w:r>
              <w:t>Выпускники не владеют навыками создания программ для решения задач на обработку символьной информации, на составление алгоритмов с использованием сортировки, на анализ числовых последовательностей</w:t>
            </w:r>
          </w:p>
        </w:tc>
        <w:tc>
          <w:tcPr>
            <w:tcW w:w="5380" w:type="dxa"/>
          </w:tcPr>
          <w:p w14:paraId="1B923F71" w14:textId="5A8E3863" w:rsidR="00333D2A" w:rsidRDefault="004752EF" w:rsidP="00333D2A">
            <w:pPr>
              <w:pStyle w:val="af1"/>
              <w:spacing w:line="240" w:lineRule="auto"/>
              <w:jc w:val="both"/>
              <w:rPr>
                <w:rFonts w:eastAsia="Times New Roman"/>
              </w:rPr>
            </w:pPr>
            <w:r>
              <w:rPr>
                <w:rFonts w:eastAsia="Times New Roman"/>
              </w:rPr>
              <w:t>Для формирования умений соз</w:t>
            </w:r>
            <w:r w:rsidR="005C6CA6">
              <w:rPr>
                <w:rFonts w:eastAsia="Times New Roman"/>
              </w:rPr>
              <w:t xml:space="preserve">дания программ рекомендуется применять задачный подход, составляя блоки задач, начиная с простых линейных алгоритмов с постепенным усложнением. При изучении тем «Массивы», «Процедуры и функции» применять метод работы по готовой программе с последующей вариацией условий задачи и соответствующим изменением программного кода. </w:t>
            </w:r>
          </w:p>
          <w:p w14:paraId="1CDCC54A" w14:textId="1D16088E" w:rsidR="00333D2A" w:rsidRPr="00372300" w:rsidRDefault="00333D2A" w:rsidP="005C6CA6">
            <w:pPr>
              <w:pStyle w:val="af1"/>
              <w:spacing w:line="240" w:lineRule="auto"/>
              <w:jc w:val="both"/>
              <w:rPr>
                <w:rFonts w:eastAsia="Times New Roman"/>
              </w:rPr>
            </w:pPr>
            <w:r w:rsidRPr="00333D2A">
              <w:rPr>
                <w:rFonts w:eastAsia="Times New Roman"/>
              </w:rPr>
              <w:t>Работа над задачами по темам «Элементы теории алгоритмов» и «Программирование» при подготовке обучающихся к ГИА по информатике : учебное пособие для подготовки к итоговой государственной аттестации выпускников основной и старшей школы / Департамент образования Вологодской области, Вологодский институт развития образования ; [авторы-составители: Ганичева Е.М., Голубев О.Б., Никифоров О.Ю.]. –</w:t>
            </w:r>
            <w:r w:rsidRPr="00333D2A">
              <w:rPr>
                <w:rFonts w:eastAsia="Times New Roman"/>
              </w:rPr>
              <w:br/>
              <w:t>Вологда: ВИРО, 2020. (</w:t>
            </w:r>
            <w:hyperlink r:id="rId11" w:history="1">
              <w:r w:rsidR="004752EF" w:rsidRPr="00A50146">
                <w:rPr>
                  <w:rStyle w:val="ac"/>
                  <w:rFonts w:eastAsia="Times New Roman"/>
                </w:rPr>
                <w:t>https://viro.edu.ru/attachments/article/10989/1765.pdf</w:t>
              </w:r>
            </w:hyperlink>
            <w:r w:rsidR="004752EF">
              <w:rPr>
                <w:rFonts w:eastAsia="Times New Roman"/>
                <w:u w:val="single"/>
              </w:rPr>
              <w:t xml:space="preserve"> </w:t>
            </w:r>
            <w:r w:rsidRPr="00333D2A">
              <w:rPr>
                <w:rFonts w:eastAsia="Times New Roman"/>
              </w:rPr>
              <w:t>)</w:t>
            </w:r>
          </w:p>
        </w:tc>
      </w:tr>
    </w:tbl>
    <w:p w14:paraId="491BB69F" w14:textId="10985767" w:rsidR="008D6986" w:rsidRDefault="008D6986" w:rsidP="008D6986">
      <w:pPr>
        <w:contextualSpacing/>
        <w:jc w:val="both"/>
        <w:rPr>
          <w:rFonts w:ascii="Times New Roman" w:eastAsia="Calibri" w:hAnsi="Times New Roman" w:cs="Times New Roman"/>
          <w:sz w:val="28"/>
          <w:szCs w:val="28"/>
        </w:rPr>
      </w:pPr>
    </w:p>
    <w:p w14:paraId="3A2954CE" w14:textId="79147543" w:rsidR="00675A63" w:rsidRPr="00675A63" w:rsidRDefault="008D6986" w:rsidP="00675A63">
      <w:pPr>
        <w:pStyle w:val="a7"/>
        <w:numPr>
          <w:ilvl w:val="1"/>
          <w:numId w:val="9"/>
        </w:numPr>
        <w:spacing w:after="0" w:line="240" w:lineRule="auto"/>
        <w:ind w:left="0" w:firstLine="0"/>
        <w:jc w:val="both"/>
        <w:rPr>
          <w:rFonts w:ascii="Times New Roman" w:eastAsia="Calibri" w:hAnsi="Times New Roman" w:cs="Times New Roman"/>
          <w:sz w:val="28"/>
          <w:szCs w:val="28"/>
          <w:lang w:eastAsia="zh-CN"/>
        </w:rPr>
      </w:pPr>
      <w:r w:rsidRPr="008D6986">
        <w:rPr>
          <w:rFonts w:ascii="Times New Roman" w:eastAsia="Calibri" w:hAnsi="Times New Roman" w:cs="Times New Roman"/>
          <w:b/>
          <w:sz w:val="28"/>
          <w:szCs w:val="28"/>
        </w:rPr>
        <w:t>Общие рекомендации по совершенствованию орга</w:t>
      </w:r>
      <w:r w:rsidR="00675A63">
        <w:rPr>
          <w:rFonts w:ascii="Times New Roman" w:eastAsia="Calibri" w:hAnsi="Times New Roman" w:cs="Times New Roman"/>
          <w:b/>
          <w:sz w:val="28"/>
          <w:szCs w:val="28"/>
        </w:rPr>
        <w:t xml:space="preserve">низации и методики преподавания </w:t>
      </w:r>
      <w:r w:rsidR="00AC1349">
        <w:rPr>
          <w:rFonts w:ascii="Times New Roman" w:eastAsia="Calibri" w:hAnsi="Times New Roman" w:cs="Times New Roman"/>
          <w:b/>
          <w:sz w:val="28"/>
          <w:szCs w:val="28"/>
        </w:rPr>
        <w:t>информатики</w:t>
      </w:r>
      <w:r w:rsidR="00AC7EF2">
        <w:rPr>
          <w:rFonts w:ascii="Times New Roman" w:eastAsia="Calibri" w:hAnsi="Times New Roman" w:cs="Times New Roman"/>
          <w:b/>
          <w:sz w:val="28"/>
          <w:szCs w:val="28"/>
        </w:rPr>
        <w:t xml:space="preserve"> и ИКТ</w:t>
      </w:r>
      <w:r w:rsidR="00675A63">
        <w:rPr>
          <w:rFonts w:ascii="Times New Roman" w:eastAsia="Calibri" w:hAnsi="Times New Roman" w:cs="Times New Roman"/>
          <w:b/>
          <w:sz w:val="28"/>
          <w:szCs w:val="28"/>
        </w:rPr>
        <w:t>.</w:t>
      </w:r>
    </w:p>
    <w:p w14:paraId="22DDD5A0" w14:textId="5A8853F4" w:rsidR="00946B49" w:rsidRPr="00406B1F" w:rsidRDefault="00406B1F" w:rsidP="00406B1F">
      <w:pPr>
        <w:pStyle w:val="a7"/>
        <w:numPr>
          <w:ilvl w:val="0"/>
          <w:numId w:val="29"/>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946B49" w:rsidRPr="00406B1F">
        <w:rPr>
          <w:rFonts w:ascii="Times New Roman" w:eastAsia="Calibri" w:hAnsi="Times New Roman" w:cs="Times New Roman"/>
          <w:sz w:val="28"/>
          <w:szCs w:val="28"/>
        </w:rPr>
        <w:t xml:space="preserve">сходя из результатов 2021 г., необходимо уделить особое внимание практическому программированию, включая работу с файлами при вводе-выводе </w:t>
      </w:r>
      <w:r w:rsidR="00946B49" w:rsidRPr="00406B1F">
        <w:rPr>
          <w:rFonts w:ascii="Times New Roman" w:eastAsia="Calibri" w:hAnsi="Times New Roman" w:cs="Times New Roman"/>
          <w:sz w:val="28"/>
          <w:szCs w:val="28"/>
        </w:rPr>
        <w:lastRenderedPageBreak/>
        <w:t xml:space="preserve">данных; работу с массивами, сортировку, обработку числовой и символьной информации; организации вычислений в электронных таблицах. </w:t>
      </w:r>
    </w:p>
    <w:p w14:paraId="33591DE3" w14:textId="7D7FFAEA" w:rsidR="00946B49" w:rsidRPr="00406B1F" w:rsidRDefault="00406B1F" w:rsidP="00406B1F">
      <w:pPr>
        <w:pStyle w:val="a7"/>
        <w:numPr>
          <w:ilvl w:val="0"/>
          <w:numId w:val="29"/>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946B49" w:rsidRPr="00406B1F">
        <w:rPr>
          <w:rFonts w:ascii="Times New Roman" w:eastAsia="Calibri" w:hAnsi="Times New Roman" w:cs="Times New Roman"/>
          <w:sz w:val="28"/>
          <w:szCs w:val="28"/>
        </w:rPr>
        <w:t xml:space="preserve">ри </w:t>
      </w:r>
      <w:r w:rsidR="00F87A73" w:rsidRPr="00406B1F">
        <w:rPr>
          <w:rFonts w:ascii="Times New Roman" w:eastAsia="Calibri" w:hAnsi="Times New Roman" w:cs="Times New Roman"/>
          <w:sz w:val="28"/>
          <w:szCs w:val="28"/>
        </w:rPr>
        <w:t>планировании организации обучения информатике</w:t>
      </w:r>
      <w:r w:rsidR="00946B49" w:rsidRPr="00406B1F">
        <w:rPr>
          <w:rFonts w:ascii="Times New Roman" w:eastAsia="Calibri" w:hAnsi="Times New Roman" w:cs="Times New Roman"/>
          <w:sz w:val="28"/>
          <w:szCs w:val="28"/>
        </w:rPr>
        <w:t xml:space="preserve"> следует обратить особое внимание на усвоение теоретических основ информатики, в том числе раздела «Основы логики», с учетом тесных межпредметных связей информатики с математикой, а также на развитие метапредметной способности к логическому мышлению.</w:t>
      </w:r>
    </w:p>
    <w:p w14:paraId="5C7F456A" w14:textId="408B5D3E"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 xml:space="preserve">уделить </w:t>
      </w:r>
      <w:r w:rsidR="007451BB">
        <w:rPr>
          <w:rFonts w:ascii="Times New Roman" w:eastAsia="Calibri" w:hAnsi="Times New Roman" w:cs="Times New Roman"/>
          <w:sz w:val="28"/>
          <w:szCs w:val="28"/>
          <w:lang w:eastAsia="zh-CN"/>
        </w:rPr>
        <w:t xml:space="preserve">внимание </w:t>
      </w:r>
      <w:r w:rsidRPr="00C74C7E">
        <w:rPr>
          <w:rFonts w:ascii="Times New Roman" w:eastAsia="Calibri" w:hAnsi="Times New Roman" w:cs="Times New Roman"/>
          <w:sz w:val="28"/>
          <w:szCs w:val="28"/>
          <w:lang w:eastAsia="zh-CN"/>
        </w:rPr>
        <w:t>совершенствованию вычислительных навыков обучающихся, применяя для этого устный счет, систему индивидуальных заданий, развивать умения самоконтроля при выполнении вычислений;</w:t>
      </w:r>
    </w:p>
    <w:p w14:paraId="29996E2F" w14:textId="1E45B861"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формировать навыки самостоятельной деятельности обучающихся с использованием разнообразной учебной литературы (словарей, справочников,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w:t>
      </w:r>
    </w:p>
    <w:p w14:paraId="7E24D451" w14:textId="477438F1"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систематически проводить диагностику уровня сформированности предметных и метапредметных результатов по группам умений и по разделам рабочих программ учебного предмета «</w:t>
      </w:r>
      <w:r w:rsidR="00AA17ED">
        <w:rPr>
          <w:rFonts w:ascii="Times New Roman" w:eastAsia="Calibri" w:hAnsi="Times New Roman" w:cs="Times New Roman"/>
          <w:sz w:val="28"/>
          <w:szCs w:val="28"/>
          <w:lang w:eastAsia="zh-CN"/>
        </w:rPr>
        <w:t>Информатика</w:t>
      </w:r>
      <w:r w:rsidRPr="00C74C7E">
        <w:rPr>
          <w:rFonts w:ascii="Times New Roman" w:eastAsia="Calibri" w:hAnsi="Times New Roman" w:cs="Times New Roman"/>
          <w:sz w:val="28"/>
          <w:szCs w:val="28"/>
          <w:lang w:eastAsia="zh-CN"/>
        </w:rPr>
        <w:t xml:space="preserve">» с использованием контрольных измерительных материалов, включающих задания базового и повышенного уровней, с формулировкой краткого и развернутого ответов, с подробным анализом языковых явлений, наблюдаемых в словах, словосочетаниях, предложениях, текстах; </w:t>
      </w:r>
    </w:p>
    <w:p w14:paraId="65F2200F" w14:textId="17A7D69C"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 xml:space="preserve">в рамках текущего контроля и промежуточной аттестации регулярно обновлять содержание и формы контрольных, диагностических работ по </w:t>
      </w:r>
      <w:r w:rsidR="00AA17ED">
        <w:rPr>
          <w:rFonts w:ascii="Times New Roman" w:eastAsia="Calibri" w:hAnsi="Times New Roman" w:cs="Times New Roman"/>
          <w:sz w:val="28"/>
          <w:szCs w:val="28"/>
          <w:lang w:eastAsia="zh-CN"/>
        </w:rPr>
        <w:t>информатике</w:t>
      </w:r>
      <w:r w:rsidRPr="00C74C7E">
        <w:rPr>
          <w:rFonts w:ascii="Times New Roman" w:eastAsia="Calibri" w:hAnsi="Times New Roman" w:cs="Times New Roman"/>
          <w:sz w:val="28"/>
          <w:szCs w:val="28"/>
          <w:lang w:eastAsia="zh-CN"/>
        </w:rPr>
        <w:t xml:space="preserve"> в соответствии с требованиями, предъявляемыми на государственной итоговой аттестации по окончании основной школы;</w:t>
      </w:r>
    </w:p>
    <w:p w14:paraId="72F2AF68" w14:textId="0F0A7DA4"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 xml:space="preserve">обобщать на уровне образовательной организации, на муниципальном и региональном уровнях инновационный опыт применения активных методик преподавания </w:t>
      </w:r>
      <w:r w:rsidR="00AA17ED">
        <w:rPr>
          <w:rFonts w:ascii="Times New Roman" w:eastAsia="Calibri" w:hAnsi="Times New Roman" w:cs="Times New Roman"/>
          <w:sz w:val="28"/>
          <w:szCs w:val="28"/>
          <w:lang w:eastAsia="zh-CN"/>
        </w:rPr>
        <w:t>информатики</w:t>
      </w:r>
      <w:r w:rsidRPr="00C74C7E">
        <w:rPr>
          <w:rFonts w:ascii="Times New Roman" w:eastAsia="Calibri" w:hAnsi="Times New Roman" w:cs="Times New Roman"/>
          <w:sz w:val="28"/>
          <w:szCs w:val="28"/>
          <w:lang w:eastAsia="zh-CN"/>
        </w:rPr>
        <w:t xml:space="preserve">. </w:t>
      </w:r>
    </w:p>
    <w:p w14:paraId="3C01D447" w14:textId="010EB364"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w:t>
      </w:r>
      <w:r w:rsidR="00205A11" w:rsidRPr="00C74C7E">
        <w:rPr>
          <w:rFonts w:ascii="Times New Roman" w:eastAsia="Calibri" w:hAnsi="Times New Roman" w:cs="Times New Roman"/>
          <w:sz w:val="28"/>
          <w:szCs w:val="28"/>
          <w:lang w:eastAsia="zh-CN"/>
        </w:rPr>
        <w:t>ключать в содержание урока не только решение основных заданий по теме, но и дополнительные вопросы, тем самым, обобщая и связывая между собой различные темы, и повторяя одновременно.</w:t>
      </w:r>
    </w:p>
    <w:p w14:paraId="5E7E93F8" w14:textId="5CCB8810"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w:t>
      </w:r>
      <w:r w:rsidR="00205A11" w:rsidRPr="00C74C7E">
        <w:rPr>
          <w:rFonts w:ascii="Times New Roman" w:eastAsia="Calibri" w:hAnsi="Times New Roman" w:cs="Times New Roman"/>
          <w:sz w:val="28"/>
          <w:szCs w:val="28"/>
          <w:lang w:eastAsia="zh-CN"/>
        </w:rPr>
        <w:t xml:space="preserve">спользовать различные формулировки одного и того же задания, предлагая учащимся составление новых формулировок по заданному условию, а также восстановление условия задания по первым строкам его решения.   </w:t>
      </w:r>
    </w:p>
    <w:p w14:paraId="35AD6000" w14:textId="5DA68AB5" w:rsidR="00205A11" w:rsidRPr="00C74C7E" w:rsidRDefault="00C74C7E"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осуществлять</w:t>
      </w:r>
      <w:r w:rsidR="00205A11" w:rsidRPr="00C74C7E">
        <w:rPr>
          <w:rFonts w:ascii="Times New Roman" w:eastAsia="Calibri" w:hAnsi="Times New Roman" w:cs="Times New Roman"/>
          <w:sz w:val="28"/>
          <w:szCs w:val="28"/>
          <w:lang w:eastAsia="zh-CN"/>
        </w:rPr>
        <w:t xml:space="preserve"> постоянный контроль по ликвидации пробелов знаний при проведении   групповых и индивидуальных консультаций.</w:t>
      </w:r>
    </w:p>
    <w:p w14:paraId="19877BE1" w14:textId="462EFD7C" w:rsidR="00205A11" w:rsidRPr="00C74C7E" w:rsidRDefault="00E05A49"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w:t>
      </w:r>
      <w:r w:rsidR="00205A11" w:rsidRPr="00C74C7E">
        <w:rPr>
          <w:rFonts w:ascii="Times New Roman" w:eastAsia="Calibri" w:hAnsi="Times New Roman" w:cs="Times New Roman"/>
          <w:sz w:val="28"/>
          <w:szCs w:val="28"/>
          <w:lang w:eastAsia="zh-CN"/>
        </w:rPr>
        <w:t xml:space="preserve"> течение всего учебного года в контрольные и самостоятельные работы обучающего характера следует включать различные формы заданий: задания работы с выбором ответа, с кратким ответом, а также стандартные для математики задания, в которых необходимо дать развернутое решение с полным объяснением.</w:t>
      </w:r>
    </w:p>
    <w:p w14:paraId="207C3E47" w14:textId="54400186" w:rsidR="00205A11" w:rsidRPr="00625922" w:rsidRDefault="00E05A49" w:rsidP="000F78E0">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625922">
        <w:rPr>
          <w:rFonts w:ascii="Times New Roman" w:eastAsia="Calibri" w:hAnsi="Times New Roman" w:cs="Times New Roman"/>
          <w:sz w:val="28"/>
          <w:szCs w:val="28"/>
          <w:lang w:eastAsia="zh-CN"/>
        </w:rPr>
        <w:t>в</w:t>
      </w:r>
      <w:r w:rsidR="00205A11" w:rsidRPr="00625922">
        <w:rPr>
          <w:rFonts w:ascii="Times New Roman" w:eastAsia="Calibri" w:hAnsi="Times New Roman" w:cs="Times New Roman"/>
          <w:sz w:val="28"/>
          <w:szCs w:val="28"/>
          <w:lang w:eastAsia="zh-CN"/>
        </w:rPr>
        <w:t xml:space="preserve"> процессе выполнения обучающих работ можно отработать процедурные моменты экзамена: организация работы в присутствии учителя, не работающего в классе, распределение времени при решении заданий</w:t>
      </w:r>
      <w:r w:rsidR="00AA17ED">
        <w:rPr>
          <w:rFonts w:ascii="Times New Roman" w:eastAsia="Calibri" w:hAnsi="Times New Roman" w:cs="Times New Roman"/>
          <w:sz w:val="28"/>
          <w:szCs w:val="28"/>
          <w:lang w:eastAsia="zh-CN"/>
        </w:rPr>
        <w:t>;</w:t>
      </w:r>
    </w:p>
    <w:p w14:paraId="50327E98" w14:textId="13CF90B1" w:rsidR="00625922" w:rsidRPr="009E4EB4" w:rsidRDefault="00625922" w:rsidP="00C74C7E">
      <w:pPr>
        <w:pStyle w:val="a7"/>
        <w:numPr>
          <w:ilvl w:val="0"/>
          <w:numId w:val="19"/>
        </w:numPr>
        <w:tabs>
          <w:tab w:val="left" w:pos="567"/>
        </w:tabs>
        <w:spacing w:after="0" w:line="240" w:lineRule="auto"/>
        <w:ind w:left="0" w:firstLine="0"/>
        <w:jc w:val="both"/>
        <w:rPr>
          <w:rFonts w:ascii="Times New Roman" w:hAnsi="Times New Roman" w:cs="Times New Roman"/>
          <w:sz w:val="28"/>
          <w:szCs w:val="28"/>
        </w:rPr>
      </w:pPr>
      <w:r>
        <w:rPr>
          <w:rFonts w:ascii="Times New Roman" w:eastAsia="Calibri" w:hAnsi="Times New Roman" w:cs="Times New Roman"/>
          <w:sz w:val="28"/>
          <w:szCs w:val="28"/>
          <w:lang w:eastAsia="zh-CN"/>
        </w:rPr>
        <w:lastRenderedPageBreak/>
        <w:t>д</w:t>
      </w:r>
      <w:r w:rsidR="00E53711" w:rsidRPr="00C74C7E">
        <w:rPr>
          <w:rFonts w:ascii="Times New Roman" w:eastAsia="Calibri" w:hAnsi="Times New Roman" w:cs="Times New Roman"/>
          <w:sz w:val="28"/>
          <w:szCs w:val="28"/>
          <w:lang w:eastAsia="zh-CN"/>
        </w:rPr>
        <w:t xml:space="preserve">ля формирования навыков смыслового чтения на уроках </w:t>
      </w:r>
      <w:r w:rsidR="00AA17ED">
        <w:rPr>
          <w:rFonts w:ascii="Times New Roman" w:eastAsia="Calibri" w:hAnsi="Times New Roman" w:cs="Times New Roman"/>
          <w:sz w:val="28"/>
          <w:szCs w:val="28"/>
          <w:lang w:eastAsia="zh-CN"/>
        </w:rPr>
        <w:t>информатики</w:t>
      </w:r>
      <w:r w:rsidR="00E53711" w:rsidRPr="00C74C7E">
        <w:rPr>
          <w:rFonts w:ascii="Times New Roman" w:eastAsia="Calibri" w:hAnsi="Times New Roman" w:cs="Times New Roman"/>
          <w:sz w:val="28"/>
          <w:szCs w:val="28"/>
          <w:lang w:eastAsia="zh-CN"/>
        </w:rPr>
        <w:t xml:space="preserve"> и при работе с текстами можно использовать приемы технологии критического мышления. </w:t>
      </w:r>
    </w:p>
    <w:p w14:paraId="14639FF7" w14:textId="77777777" w:rsidR="009E4EB4" w:rsidRPr="009E4EB4" w:rsidRDefault="009E4EB4" w:rsidP="009E4EB4">
      <w:pPr>
        <w:spacing w:after="0" w:line="240" w:lineRule="auto"/>
        <w:ind w:firstLine="567"/>
        <w:jc w:val="both"/>
        <w:rPr>
          <w:rFonts w:ascii="Times New Roman" w:hAnsi="Times New Roman" w:cs="Times New Roman"/>
          <w:color w:val="000000"/>
          <w:sz w:val="28"/>
          <w:szCs w:val="28"/>
        </w:rPr>
      </w:pPr>
      <w:r w:rsidRPr="009E4EB4">
        <w:rPr>
          <w:rFonts w:ascii="Times New Roman" w:hAnsi="Times New Roman" w:cs="Times New Roman"/>
          <w:color w:val="000000"/>
          <w:sz w:val="28"/>
          <w:szCs w:val="28"/>
        </w:rPr>
        <w:t xml:space="preserve">Согласно рекомендациям при проведении ЕГЭ по информатике и ИКТ в компьютерной форме должно использоваться программное обеспечение, известное обучающимся: редакторы электронных таблиц, текстовые редакторы, среды программирования на языках: школьный алгоритмический язык, </w:t>
      </w:r>
      <w:r w:rsidRPr="009E4EB4">
        <w:rPr>
          <w:rFonts w:ascii="Times New Roman" w:hAnsi="Times New Roman" w:cs="Times New Roman"/>
          <w:color w:val="000000"/>
          <w:sz w:val="28"/>
          <w:szCs w:val="28"/>
          <w:lang w:val="en-US"/>
        </w:rPr>
        <w:t>C</w:t>
      </w:r>
      <w:r w:rsidRPr="009E4EB4">
        <w:rPr>
          <w:rFonts w:ascii="Times New Roman" w:hAnsi="Times New Roman" w:cs="Times New Roman"/>
          <w:color w:val="000000"/>
          <w:sz w:val="28"/>
          <w:szCs w:val="28"/>
        </w:rPr>
        <w:t xml:space="preserve">#, </w:t>
      </w:r>
      <w:r w:rsidRPr="009E4EB4">
        <w:rPr>
          <w:rFonts w:ascii="Times New Roman" w:hAnsi="Times New Roman" w:cs="Times New Roman"/>
          <w:color w:val="000000"/>
          <w:sz w:val="28"/>
          <w:szCs w:val="28"/>
          <w:lang w:val="en-US"/>
        </w:rPr>
        <w:t>C</w:t>
      </w:r>
      <w:r w:rsidRPr="009E4EB4">
        <w:rPr>
          <w:rFonts w:ascii="Times New Roman" w:hAnsi="Times New Roman" w:cs="Times New Roman"/>
          <w:color w:val="000000"/>
          <w:sz w:val="28"/>
          <w:szCs w:val="28"/>
        </w:rPr>
        <w:t xml:space="preserve">++, </w:t>
      </w:r>
      <w:r w:rsidRPr="009E4EB4">
        <w:rPr>
          <w:rFonts w:ascii="Times New Roman" w:hAnsi="Times New Roman" w:cs="Times New Roman"/>
          <w:color w:val="000000"/>
          <w:sz w:val="28"/>
          <w:szCs w:val="28"/>
          <w:lang w:val="en-US"/>
        </w:rPr>
        <w:t>Pascal</w:t>
      </w:r>
      <w:r w:rsidRPr="009E4EB4">
        <w:rPr>
          <w:rFonts w:ascii="Times New Roman" w:hAnsi="Times New Roman" w:cs="Times New Roman"/>
          <w:color w:val="000000"/>
          <w:sz w:val="28"/>
          <w:szCs w:val="28"/>
        </w:rPr>
        <w:t xml:space="preserve">, </w:t>
      </w:r>
      <w:r w:rsidRPr="009E4EB4">
        <w:rPr>
          <w:rFonts w:ascii="Times New Roman" w:hAnsi="Times New Roman" w:cs="Times New Roman"/>
          <w:color w:val="000000"/>
          <w:sz w:val="28"/>
          <w:szCs w:val="28"/>
          <w:lang w:val="en-US"/>
        </w:rPr>
        <w:t>Java</w:t>
      </w:r>
      <w:r w:rsidRPr="009E4EB4">
        <w:rPr>
          <w:rFonts w:ascii="Times New Roman" w:hAnsi="Times New Roman" w:cs="Times New Roman"/>
          <w:color w:val="000000"/>
          <w:sz w:val="28"/>
          <w:szCs w:val="28"/>
        </w:rPr>
        <w:t xml:space="preserve">, </w:t>
      </w:r>
      <w:r w:rsidRPr="009E4EB4">
        <w:rPr>
          <w:rFonts w:ascii="Times New Roman" w:hAnsi="Times New Roman" w:cs="Times New Roman"/>
          <w:color w:val="000000"/>
          <w:sz w:val="28"/>
          <w:szCs w:val="28"/>
          <w:lang w:val="en-US"/>
        </w:rPr>
        <w:t>Python</w:t>
      </w:r>
      <w:r w:rsidRPr="009E4EB4">
        <w:rPr>
          <w:rFonts w:ascii="Times New Roman" w:hAnsi="Times New Roman" w:cs="Times New Roman"/>
          <w:color w:val="000000"/>
          <w:sz w:val="28"/>
          <w:szCs w:val="28"/>
        </w:rPr>
        <w:t xml:space="preserve">. </w:t>
      </w:r>
    </w:p>
    <w:p w14:paraId="4CFC7556" w14:textId="77777777" w:rsidR="009E4EB4" w:rsidRPr="009E4EB4" w:rsidRDefault="009E4EB4" w:rsidP="009E4EB4">
      <w:pPr>
        <w:spacing w:after="0" w:line="240" w:lineRule="auto"/>
        <w:ind w:firstLine="567"/>
        <w:jc w:val="both"/>
        <w:rPr>
          <w:rFonts w:ascii="Times New Roman" w:hAnsi="Times New Roman" w:cs="Times New Roman"/>
          <w:color w:val="000000"/>
          <w:sz w:val="28"/>
          <w:szCs w:val="28"/>
        </w:rPr>
      </w:pPr>
      <w:r w:rsidRPr="009E4EB4">
        <w:rPr>
          <w:rFonts w:ascii="Times New Roman" w:hAnsi="Times New Roman" w:cs="Times New Roman"/>
          <w:color w:val="000000"/>
          <w:sz w:val="28"/>
          <w:szCs w:val="28"/>
        </w:rPr>
        <w:t xml:space="preserve">Техническое оснащение станции КЕГЭ для проведения экзамена по информатике и ИКТ в компьютерной форме предусматривает наличие установленной операционной системы </w:t>
      </w:r>
      <w:r w:rsidRPr="009E4EB4">
        <w:rPr>
          <w:rFonts w:ascii="Times New Roman" w:hAnsi="Times New Roman" w:cs="Times New Roman"/>
          <w:color w:val="000000"/>
          <w:sz w:val="28"/>
          <w:szCs w:val="28"/>
          <w:lang w:val="en-US"/>
        </w:rPr>
        <w:t>Windows</w:t>
      </w:r>
      <w:r w:rsidRPr="009E4EB4">
        <w:rPr>
          <w:rFonts w:ascii="Times New Roman" w:hAnsi="Times New Roman" w:cs="Times New Roman"/>
          <w:color w:val="000000"/>
          <w:sz w:val="28"/>
          <w:szCs w:val="28"/>
        </w:rPr>
        <w:t xml:space="preserve"> 7 </w:t>
      </w:r>
      <w:r w:rsidRPr="009E4EB4">
        <w:rPr>
          <w:rFonts w:ascii="Times New Roman" w:hAnsi="Times New Roman" w:cs="Times New Roman"/>
          <w:color w:val="000000"/>
          <w:sz w:val="28"/>
          <w:szCs w:val="28"/>
          <w:lang w:val="en-US"/>
        </w:rPr>
        <w:t>SP</w:t>
      </w:r>
      <w:r w:rsidRPr="009E4EB4">
        <w:rPr>
          <w:rFonts w:ascii="Times New Roman" w:hAnsi="Times New Roman" w:cs="Times New Roman"/>
          <w:color w:val="000000"/>
          <w:sz w:val="28"/>
          <w:szCs w:val="28"/>
        </w:rPr>
        <w:t xml:space="preserve">1/8.1/10 (сборка 1607 и выше) и дополнительного ПО: </w:t>
      </w:r>
      <w:r w:rsidRPr="009E4EB4">
        <w:rPr>
          <w:rFonts w:ascii="Times New Roman" w:hAnsi="Times New Roman" w:cs="Times New Roman"/>
          <w:color w:val="000000"/>
          <w:sz w:val="28"/>
          <w:szCs w:val="28"/>
          <w:lang w:val="en-US"/>
        </w:rPr>
        <w:t>Microsoft</w:t>
      </w:r>
      <w:r w:rsidRPr="009E4EB4">
        <w:rPr>
          <w:rFonts w:ascii="Times New Roman" w:hAnsi="Times New Roman" w:cs="Times New Roman"/>
          <w:color w:val="000000"/>
          <w:sz w:val="28"/>
          <w:szCs w:val="28"/>
        </w:rPr>
        <w:t>.</w:t>
      </w:r>
      <w:r w:rsidRPr="009E4EB4">
        <w:rPr>
          <w:rFonts w:ascii="Times New Roman" w:hAnsi="Times New Roman" w:cs="Times New Roman"/>
          <w:color w:val="000000"/>
          <w:sz w:val="28"/>
          <w:szCs w:val="28"/>
          <w:lang w:val="en-US"/>
        </w:rPr>
        <w:t>NET</w:t>
      </w:r>
      <w:r w:rsidRPr="009E4EB4">
        <w:rPr>
          <w:rFonts w:ascii="Times New Roman" w:hAnsi="Times New Roman" w:cs="Times New Roman"/>
          <w:color w:val="000000"/>
          <w:sz w:val="28"/>
          <w:szCs w:val="28"/>
        </w:rPr>
        <w:t xml:space="preserve"> </w:t>
      </w:r>
      <w:r w:rsidRPr="009E4EB4">
        <w:rPr>
          <w:rFonts w:ascii="Times New Roman" w:hAnsi="Times New Roman" w:cs="Times New Roman"/>
          <w:color w:val="000000"/>
          <w:sz w:val="28"/>
          <w:szCs w:val="28"/>
          <w:lang w:val="en-US"/>
        </w:rPr>
        <w:t>Framework</w:t>
      </w:r>
      <w:r w:rsidRPr="009E4EB4">
        <w:rPr>
          <w:rFonts w:ascii="Times New Roman" w:hAnsi="Times New Roman" w:cs="Times New Roman"/>
          <w:color w:val="000000"/>
          <w:sz w:val="28"/>
          <w:szCs w:val="28"/>
        </w:rPr>
        <w:t xml:space="preserve"> 4.5.</w:t>
      </w:r>
    </w:p>
    <w:p w14:paraId="0C2E3D56" w14:textId="77777777" w:rsidR="009E4EB4" w:rsidRPr="009E4EB4" w:rsidRDefault="009E4EB4" w:rsidP="009E4EB4">
      <w:pPr>
        <w:spacing w:after="0" w:line="240" w:lineRule="auto"/>
        <w:ind w:firstLine="567"/>
        <w:jc w:val="both"/>
        <w:rPr>
          <w:rFonts w:ascii="Times New Roman" w:hAnsi="Times New Roman" w:cs="Times New Roman"/>
          <w:color w:val="000000"/>
          <w:sz w:val="28"/>
          <w:szCs w:val="28"/>
        </w:rPr>
      </w:pPr>
      <w:r w:rsidRPr="009E4EB4">
        <w:rPr>
          <w:rFonts w:ascii="Times New Roman" w:hAnsi="Times New Roman" w:cs="Times New Roman"/>
          <w:color w:val="000000"/>
          <w:sz w:val="28"/>
          <w:szCs w:val="28"/>
        </w:rPr>
        <w:t>Рекомендуем обеспечить установку на компьютерах в Пунктах проведения единого государственного экзамена  по информатике и ИКТ в компьютерной форме минимального пакета программного обеспечения для проведения ЕГЭ по информатике и ИКТ в компьютерной форме, включающего:</w:t>
      </w:r>
    </w:p>
    <w:p w14:paraId="64F3BE98" w14:textId="77777777" w:rsidR="009E4EB4" w:rsidRPr="009E4EB4" w:rsidRDefault="009E4EB4" w:rsidP="009E4EB4">
      <w:pPr>
        <w:ind w:left="360"/>
        <w:jc w:val="both"/>
        <w:rPr>
          <w:color w:val="000000"/>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1134"/>
        <w:gridCol w:w="1134"/>
        <w:gridCol w:w="4961"/>
      </w:tblGrid>
      <w:tr w:rsidR="009E4EB4" w:rsidRPr="009E4EB4" w14:paraId="1E5F9F4E" w14:textId="77777777" w:rsidTr="00D82D4E">
        <w:tc>
          <w:tcPr>
            <w:tcW w:w="1526" w:type="dxa"/>
            <w:shd w:val="clear" w:color="auto" w:fill="auto"/>
          </w:tcPr>
          <w:p w14:paraId="75E3A974" w14:textId="77777777" w:rsidR="009E4EB4" w:rsidRPr="009E4EB4" w:rsidRDefault="009E4EB4" w:rsidP="009E4EB4">
            <w:pPr>
              <w:spacing w:after="0"/>
              <w:jc w:val="center"/>
              <w:rPr>
                <w:rFonts w:ascii="Times New Roman" w:hAnsi="Times New Roman" w:cs="Times New Roman"/>
                <w:b/>
                <w:color w:val="000000"/>
                <w:sz w:val="24"/>
                <w:szCs w:val="24"/>
              </w:rPr>
            </w:pPr>
            <w:r w:rsidRPr="009E4EB4">
              <w:rPr>
                <w:rFonts w:ascii="Times New Roman" w:hAnsi="Times New Roman" w:cs="Times New Roman"/>
                <w:b/>
                <w:color w:val="000000"/>
                <w:sz w:val="24"/>
                <w:szCs w:val="24"/>
              </w:rPr>
              <w:t>ПО</w:t>
            </w:r>
          </w:p>
        </w:tc>
        <w:tc>
          <w:tcPr>
            <w:tcW w:w="992" w:type="dxa"/>
            <w:shd w:val="clear" w:color="auto" w:fill="auto"/>
          </w:tcPr>
          <w:p w14:paraId="39E8B7FC" w14:textId="77777777" w:rsidR="009E4EB4" w:rsidRPr="009E4EB4" w:rsidRDefault="009E4EB4" w:rsidP="009E4EB4">
            <w:pPr>
              <w:spacing w:after="0"/>
              <w:jc w:val="center"/>
              <w:rPr>
                <w:rFonts w:ascii="Times New Roman" w:hAnsi="Times New Roman" w:cs="Times New Roman"/>
                <w:b/>
                <w:color w:val="000000"/>
                <w:sz w:val="24"/>
                <w:szCs w:val="24"/>
              </w:rPr>
            </w:pPr>
            <w:r w:rsidRPr="009E4EB4">
              <w:rPr>
                <w:rFonts w:ascii="Times New Roman" w:hAnsi="Times New Roman" w:cs="Times New Roman"/>
                <w:b/>
                <w:color w:val="000000"/>
                <w:sz w:val="24"/>
                <w:szCs w:val="24"/>
              </w:rPr>
              <w:t>Версия</w:t>
            </w:r>
          </w:p>
        </w:tc>
        <w:tc>
          <w:tcPr>
            <w:tcW w:w="1134" w:type="dxa"/>
            <w:shd w:val="clear" w:color="auto" w:fill="auto"/>
          </w:tcPr>
          <w:p w14:paraId="2FE7074E" w14:textId="77777777" w:rsidR="009E4EB4" w:rsidRPr="009E4EB4" w:rsidRDefault="009E4EB4" w:rsidP="009E4EB4">
            <w:pPr>
              <w:spacing w:after="0"/>
              <w:jc w:val="center"/>
              <w:rPr>
                <w:rFonts w:ascii="Times New Roman" w:hAnsi="Times New Roman" w:cs="Times New Roman"/>
                <w:b/>
                <w:color w:val="000000"/>
                <w:sz w:val="24"/>
                <w:szCs w:val="24"/>
              </w:rPr>
            </w:pPr>
            <w:r w:rsidRPr="009E4EB4">
              <w:rPr>
                <w:rFonts w:ascii="Times New Roman" w:hAnsi="Times New Roman" w:cs="Times New Roman"/>
                <w:b/>
                <w:color w:val="000000"/>
                <w:sz w:val="24"/>
                <w:szCs w:val="24"/>
              </w:rPr>
              <w:t xml:space="preserve">Язык </w:t>
            </w:r>
            <w:proofErr w:type="spellStart"/>
            <w:proofErr w:type="gramStart"/>
            <w:r w:rsidRPr="009E4EB4">
              <w:rPr>
                <w:rFonts w:ascii="Times New Roman" w:hAnsi="Times New Roman" w:cs="Times New Roman"/>
                <w:b/>
                <w:color w:val="000000"/>
                <w:sz w:val="24"/>
                <w:szCs w:val="24"/>
              </w:rPr>
              <w:t>програм-мирования</w:t>
            </w:r>
            <w:proofErr w:type="spellEnd"/>
            <w:proofErr w:type="gramEnd"/>
          </w:p>
        </w:tc>
        <w:tc>
          <w:tcPr>
            <w:tcW w:w="1134" w:type="dxa"/>
            <w:shd w:val="clear" w:color="auto" w:fill="auto"/>
          </w:tcPr>
          <w:p w14:paraId="4D0FFD1F" w14:textId="77777777" w:rsidR="009E4EB4" w:rsidRPr="009E4EB4" w:rsidRDefault="009E4EB4" w:rsidP="009E4EB4">
            <w:pPr>
              <w:spacing w:after="0"/>
              <w:jc w:val="center"/>
              <w:rPr>
                <w:rFonts w:ascii="Times New Roman" w:hAnsi="Times New Roman" w:cs="Times New Roman"/>
                <w:b/>
                <w:color w:val="000000"/>
                <w:sz w:val="24"/>
                <w:szCs w:val="24"/>
              </w:rPr>
            </w:pPr>
            <w:r w:rsidRPr="009E4EB4">
              <w:rPr>
                <w:rFonts w:ascii="Times New Roman" w:hAnsi="Times New Roman" w:cs="Times New Roman"/>
                <w:b/>
                <w:color w:val="000000"/>
                <w:sz w:val="24"/>
                <w:szCs w:val="24"/>
              </w:rPr>
              <w:t>Язык интерфейса</w:t>
            </w:r>
          </w:p>
        </w:tc>
        <w:tc>
          <w:tcPr>
            <w:tcW w:w="4961" w:type="dxa"/>
            <w:shd w:val="clear" w:color="auto" w:fill="auto"/>
          </w:tcPr>
          <w:p w14:paraId="796E7A88" w14:textId="77777777" w:rsidR="009E4EB4" w:rsidRPr="009E4EB4" w:rsidRDefault="009E4EB4" w:rsidP="009E4EB4">
            <w:pPr>
              <w:spacing w:after="0"/>
              <w:jc w:val="center"/>
              <w:rPr>
                <w:rFonts w:ascii="Times New Roman" w:hAnsi="Times New Roman" w:cs="Times New Roman"/>
                <w:b/>
                <w:color w:val="000000"/>
                <w:sz w:val="24"/>
                <w:szCs w:val="24"/>
              </w:rPr>
            </w:pPr>
            <w:r w:rsidRPr="009E4EB4">
              <w:rPr>
                <w:rFonts w:ascii="Times New Roman" w:hAnsi="Times New Roman" w:cs="Times New Roman"/>
                <w:b/>
                <w:color w:val="000000"/>
                <w:sz w:val="24"/>
                <w:szCs w:val="24"/>
              </w:rPr>
              <w:t>Сайт (ссылка для скачивания)</w:t>
            </w:r>
          </w:p>
        </w:tc>
      </w:tr>
      <w:tr w:rsidR="009E4EB4" w:rsidRPr="009E4EB4" w14:paraId="3A2EE89F" w14:textId="77777777" w:rsidTr="00D82D4E">
        <w:tc>
          <w:tcPr>
            <w:tcW w:w="1526" w:type="dxa"/>
            <w:shd w:val="clear" w:color="auto" w:fill="auto"/>
          </w:tcPr>
          <w:p w14:paraId="556F3C64"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sz w:val="24"/>
                <w:szCs w:val="24"/>
                <w:lang w:val="en-US"/>
              </w:rPr>
              <w:t>Apache OpenOffice</w:t>
            </w:r>
          </w:p>
        </w:tc>
        <w:tc>
          <w:tcPr>
            <w:tcW w:w="992" w:type="dxa"/>
            <w:shd w:val="clear" w:color="auto" w:fill="auto"/>
          </w:tcPr>
          <w:p w14:paraId="276CA5FE"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sz w:val="24"/>
                <w:szCs w:val="24"/>
                <w:lang w:val="en-US"/>
              </w:rPr>
              <w:t>4.1.9</w:t>
            </w:r>
          </w:p>
        </w:tc>
        <w:tc>
          <w:tcPr>
            <w:tcW w:w="1134" w:type="dxa"/>
            <w:shd w:val="clear" w:color="auto" w:fill="auto"/>
          </w:tcPr>
          <w:p w14:paraId="0E28B6B3"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w:t>
            </w:r>
          </w:p>
        </w:tc>
        <w:tc>
          <w:tcPr>
            <w:tcW w:w="1134" w:type="dxa"/>
            <w:shd w:val="clear" w:color="auto" w:fill="auto"/>
          </w:tcPr>
          <w:p w14:paraId="4AF5B80F"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4FA2F8C8"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12" w:history="1">
              <w:r w:rsidR="009E4EB4" w:rsidRPr="009E4EB4">
                <w:rPr>
                  <w:rStyle w:val="ac"/>
                  <w:rFonts w:ascii="Times New Roman" w:hAnsi="Times New Roman" w:cs="Times New Roman"/>
                  <w:sz w:val="24"/>
                  <w:szCs w:val="24"/>
                </w:rPr>
                <w:t>https://sourceforge.net/projects/openofficeorg.mirror/files/4.1.9/binaries/ru/Apache_OpenOffice_4.1.9_Win_x86_install_ru.exe/download</w:t>
              </w:r>
            </w:hyperlink>
            <w:r w:rsidR="009E4EB4" w:rsidRPr="009E4EB4">
              <w:rPr>
                <w:rFonts w:ascii="Times New Roman" w:hAnsi="Times New Roman" w:cs="Times New Roman"/>
                <w:color w:val="000000"/>
                <w:sz w:val="24"/>
                <w:szCs w:val="24"/>
              </w:rPr>
              <w:t xml:space="preserve"> </w:t>
            </w:r>
          </w:p>
        </w:tc>
      </w:tr>
      <w:tr w:rsidR="009E4EB4" w:rsidRPr="00B24863" w14:paraId="7BE35AC8" w14:textId="77777777" w:rsidTr="00D82D4E">
        <w:tc>
          <w:tcPr>
            <w:tcW w:w="1526" w:type="dxa"/>
            <w:shd w:val="clear" w:color="auto" w:fill="auto"/>
          </w:tcPr>
          <w:p w14:paraId="349EFF0B"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sz w:val="24"/>
                <w:szCs w:val="24"/>
                <w:lang w:val="en-US"/>
              </w:rPr>
              <w:t>LibreOffice</w:t>
            </w:r>
          </w:p>
        </w:tc>
        <w:tc>
          <w:tcPr>
            <w:tcW w:w="992" w:type="dxa"/>
            <w:shd w:val="clear" w:color="auto" w:fill="auto"/>
          </w:tcPr>
          <w:p w14:paraId="52AB1652"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6.4.7</w:t>
            </w:r>
          </w:p>
        </w:tc>
        <w:tc>
          <w:tcPr>
            <w:tcW w:w="1134" w:type="dxa"/>
            <w:shd w:val="clear" w:color="auto" w:fill="auto"/>
          </w:tcPr>
          <w:p w14:paraId="08843304"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w:t>
            </w:r>
          </w:p>
        </w:tc>
        <w:tc>
          <w:tcPr>
            <w:tcW w:w="1134" w:type="dxa"/>
            <w:shd w:val="clear" w:color="auto" w:fill="auto"/>
          </w:tcPr>
          <w:p w14:paraId="52A5D128"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3E55C7EB" w14:textId="77777777" w:rsidR="009E4EB4" w:rsidRPr="009E4EB4" w:rsidRDefault="00A57C4B" w:rsidP="009E4EB4">
            <w:pPr>
              <w:spacing w:after="0" w:line="240" w:lineRule="auto"/>
              <w:jc w:val="both"/>
              <w:rPr>
                <w:rFonts w:ascii="Times New Roman" w:hAnsi="Times New Roman" w:cs="Times New Roman"/>
                <w:color w:val="000000"/>
                <w:sz w:val="24"/>
                <w:szCs w:val="24"/>
                <w:lang w:val="en-US"/>
              </w:rPr>
            </w:pPr>
            <w:hyperlink r:id="rId13" w:history="1">
              <w:r w:rsidR="009E4EB4" w:rsidRPr="009E4EB4">
                <w:rPr>
                  <w:rStyle w:val="ac"/>
                  <w:rFonts w:ascii="Times New Roman" w:hAnsi="Times New Roman" w:cs="Times New Roman"/>
                  <w:sz w:val="24"/>
                  <w:szCs w:val="24"/>
                  <w:lang w:val="en-US"/>
                </w:rPr>
                <w:t>https://downloadarchive.documentfoundation.org/libreoffice/old/6.4.7.2/win/x86_64/LibreOffice_6.4.7 .2_Win_x64.msi</w:t>
              </w:r>
            </w:hyperlink>
            <w:r w:rsidR="009E4EB4" w:rsidRPr="009E4EB4">
              <w:rPr>
                <w:rFonts w:ascii="Times New Roman" w:hAnsi="Times New Roman" w:cs="Times New Roman"/>
                <w:color w:val="000000"/>
                <w:sz w:val="24"/>
                <w:szCs w:val="24"/>
                <w:lang w:val="en-US"/>
              </w:rPr>
              <w:t xml:space="preserve"> </w:t>
            </w:r>
          </w:p>
        </w:tc>
      </w:tr>
      <w:tr w:rsidR="009E4EB4" w:rsidRPr="009E4EB4" w14:paraId="2447D534" w14:textId="77777777" w:rsidTr="00D82D4E">
        <w:tc>
          <w:tcPr>
            <w:tcW w:w="1526" w:type="dxa"/>
            <w:shd w:val="clear" w:color="auto" w:fill="auto"/>
          </w:tcPr>
          <w:p w14:paraId="5C1EB7BF"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Учебная среда исполнителя «Робот» </w:t>
            </w:r>
            <w:proofErr w:type="spellStart"/>
            <w:r w:rsidRPr="009E4EB4">
              <w:rPr>
                <w:rFonts w:ascii="Times New Roman" w:hAnsi="Times New Roman" w:cs="Times New Roman"/>
                <w:color w:val="000000"/>
                <w:sz w:val="24"/>
                <w:szCs w:val="24"/>
              </w:rPr>
              <w:t>КуМир</w:t>
            </w:r>
            <w:proofErr w:type="spellEnd"/>
            <w:r w:rsidRPr="009E4EB4">
              <w:rPr>
                <w:rFonts w:ascii="Times New Roman" w:hAnsi="Times New Roman" w:cs="Times New Roman"/>
                <w:color w:val="000000"/>
                <w:sz w:val="24"/>
                <w:szCs w:val="24"/>
              </w:rPr>
              <w:t xml:space="preserve"> </w:t>
            </w:r>
          </w:p>
        </w:tc>
        <w:tc>
          <w:tcPr>
            <w:tcW w:w="992" w:type="dxa"/>
            <w:shd w:val="clear" w:color="auto" w:fill="auto"/>
          </w:tcPr>
          <w:p w14:paraId="217BF56D"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1.9</w:t>
            </w:r>
          </w:p>
        </w:tc>
        <w:tc>
          <w:tcPr>
            <w:tcW w:w="1134" w:type="dxa"/>
            <w:shd w:val="clear" w:color="auto" w:fill="auto"/>
          </w:tcPr>
          <w:p w14:paraId="2B8324AD"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sz w:val="24"/>
                <w:szCs w:val="24"/>
              </w:rPr>
              <w:t xml:space="preserve">школьный </w:t>
            </w:r>
            <w:proofErr w:type="spellStart"/>
            <w:r w:rsidRPr="009E4EB4">
              <w:rPr>
                <w:rFonts w:ascii="Times New Roman" w:hAnsi="Times New Roman" w:cs="Times New Roman"/>
                <w:sz w:val="24"/>
                <w:szCs w:val="24"/>
              </w:rPr>
              <w:t>алг</w:t>
            </w:r>
            <w:proofErr w:type="spellEnd"/>
            <w:r w:rsidRPr="009E4EB4">
              <w:rPr>
                <w:rFonts w:ascii="Times New Roman" w:hAnsi="Times New Roman" w:cs="Times New Roman"/>
                <w:sz w:val="24"/>
                <w:szCs w:val="24"/>
              </w:rPr>
              <w:t>. язык</w:t>
            </w:r>
          </w:p>
        </w:tc>
        <w:tc>
          <w:tcPr>
            <w:tcW w:w="1134" w:type="dxa"/>
            <w:shd w:val="clear" w:color="auto" w:fill="auto"/>
          </w:tcPr>
          <w:p w14:paraId="6122BEA9" w14:textId="77777777" w:rsidR="009E4EB4" w:rsidRPr="009E4EB4" w:rsidRDefault="009E4EB4" w:rsidP="009E4EB4">
            <w:pPr>
              <w:spacing w:after="0" w:line="240" w:lineRule="auto"/>
              <w:jc w:val="center"/>
              <w:rPr>
                <w:rFonts w:ascii="Times New Roman" w:hAnsi="Times New Roman" w:cs="Times New Roman"/>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0CF953FB"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14" w:history="1">
              <w:r w:rsidR="009E4EB4" w:rsidRPr="009E4EB4">
                <w:rPr>
                  <w:rStyle w:val="ac"/>
                  <w:rFonts w:ascii="Times New Roman" w:hAnsi="Times New Roman" w:cs="Times New Roman"/>
                  <w:sz w:val="24"/>
                  <w:szCs w:val="24"/>
                </w:rPr>
                <w:t>https://www.niisi.ru/kumir/dl.htm</w:t>
              </w:r>
            </w:hyperlink>
          </w:p>
          <w:p w14:paraId="54177DF4"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r>
      <w:tr w:rsidR="009E4EB4" w:rsidRPr="009E4EB4" w14:paraId="305214AC" w14:textId="77777777" w:rsidTr="00D82D4E">
        <w:tc>
          <w:tcPr>
            <w:tcW w:w="1526" w:type="dxa"/>
            <w:shd w:val="clear" w:color="auto" w:fill="auto"/>
          </w:tcPr>
          <w:p w14:paraId="72CB0461"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Учебная среда исполнителя «Робот» </w:t>
            </w:r>
            <w:proofErr w:type="spellStart"/>
            <w:r w:rsidRPr="009E4EB4">
              <w:rPr>
                <w:rFonts w:ascii="Times New Roman" w:hAnsi="Times New Roman" w:cs="Times New Roman"/>
                <w:color w:val="000000"/>
                <w:sz w:val="24"/>
                <w:szCs w:val="24"/>
              </w:rPr>
              <w:t>КуМир</w:t>
            </w:r>
            <w:proofErr w:type="spellEnd"/>
            <w:r w:rsidRPr="009E4EB4">
              <w:rPr>
                <w:rFonts w:ascii="Times New Roman" w:hAnsi="Times New Roman" w:cs="Times New Roman"/>
                <w:color w:val="000000"/>
                <w:sz w:val="24"/>
                <w:szCs w:val="24"/>
              </w:rPr>
              <w:t xml:space="preserve"> </w:t>
            </w:r>
          </w:p>
        </w:tc>
        <w:tc>
          <w:tcPr>
            <w:tcW w:w="992" w:type="dxa"/>
            <w:shd w:val="clear" w:color="auto" w:fill="auto"/>
          </w:tcPr>
          <w:p w14:paraId="7173EAEE"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2.1</w:t>
            </w:r>
          </w:p>
        </w:tc>
        <w:tc>
          <w:tcPr>
            <w:tcW w:w="1134" w:type="dxa"/>
            <w:shd w:val="clear" w:color="auto" w:fill="auto"/>
          </w:tcPr>
          <w:p w14:paraId="0708A9AB"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sz w:val="24"/>
                <w:szCs w:val="24"/>
              </w:rPr>
              <w:t xml:space="preserve">школьный </w:t>
            </w:r>
            <w:proofErr w:type="spellStart"/>
            <w:r w:rsidRPr="009E4EB4">
              <w:rPr>
                <w:rFonts w:ascii="Times New Roman" w:hAnsi="Times New Roman" w:cs="Times New Roman"/>
                <w:sz w:val="24"/>
                <w:szCs w:val="24"/>
              </w:rPr>
              <w:t>алг</w:t>
            </w:r>
            <w:proofErr w:type="spellEnd"/>
            <w:r w:rsidRPr="009E4EB4">
              <w:rPr>
                <w:rFonts w:ascii="Times New Roman" w:hAnsi="Times New Roman" w:cs="Times New Roman"/>
                <w:sz w:val="24"/>
                <w:szCs w:val="24"/>
              </w:rPr>
              <w:t>. язык</w:t>
            </w:r>
          </w:p>
        </w:tc>
        <w:tc>
          <w:tcPr>
            <w:tcW w:w="1134" w:type="dxa"/>
            <w:shd w:val="clear" w:color="auto" w:fill="auto"/>
          </w:tcPr>
          <w:p w14:paraId="7261CCAD" w14:textId="77777777" w:rsidR="009E4EB4" w:rsidRPr="009E4EB4" w:rsidRDefault="009E4EB4" w:rsidP="009E4EB4">
            <w:pPr>
              <w:spacing w:after="0" w:line="240" w:lineRule="auto"/>
              <w:jc w:val="center"/>
              <w:rPr>
                <w:rFonts w:ascii="Times New Roman" w:hAnsi="Times New Roman" w:cs="Times New Roman"/>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2CF5F499"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15" w:history="1">
              <w:r w:rsidR="009E4EB4" w:rsidRPr="009E4EB4">
                <w:rPr>
                  <w:rStyle w:val="ac"/>
                  <w:rFonts w:ascii="Times New Roman" w:hAnsi="Times New Roman" w:cs="Times New Roman"/>
                  <w:sz w:val="24"/>
                  <w:szCs w:val="24"/>
                </w:rPr>
                <w:t>https://www.niisi.ru/kumir/dl.htm</w:t>
              </w:r>
            </w:hyperlink>
          </w:p>
          <w:p w14:paraId="72B54CD9"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r>
      <w:tr w:rsidR="009E4EB4" w:rsidRPr="009E4EB4" w14:paraId="30C93E74" w14:textId="77777777" w:rsidTr="00D82D4E">
        <w:tc>
          <w:tcPr>
            <w:tcW w:w="1526" w:type="dxa"/>
            <w:shd w:val="clear" w:color="auto" w:fill="auto"/>
          </w:tcPr>
          <w:p w14:paraId="57EFDD6E"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Система программирования PascalABC.NET</w:t>
            </w:r>
          </w:p>
        </w:tc>
        <w:tc>
          <w:tcPr>
            <w:tcW w:w="992" w:type="dxa"/>
            <w:shd w:val="clear" w:color="auto" w:fill="auto"/>
          </w:tcPr>
          <w:p w14:paraId="280EA1B9"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3.8.0</w:t>
            </w:r>
          </w:p>
        </w:tc>
        <w:tc>
          <w:tcPr>
            <w:tcW w:w="1134" w:type="dxa"/>
            <w:shd w:val="clear" w:color="auto" w:fill="auto"/>
          </w:tcPr>
          <w:p w14:paraId="545F0B1A" w14:textId="77777777" w:rsidR="009E4EB4" w:rsidRPr="009E4EB4" w:rsidRDefault="009E4EB4" w:rsidP="009E4EB4">
            <w:pPr>
              <w:spacing w:after="0" w:line="240" w:lineRule="auto"/>
              <w:jc w:val="center"/>
              <w:rPr>
                <w:rFonts w:ascii="Times New Roman" w:hAnsi="Times New Roman" w:cs="Times New Roman"/>
                <w:color w:val="000000"/>
                <w:sz w:val="24"/>
                <w:szCs w:val="24"/>
              </w:rPr>
            </w:pPr>
            <w:proofErr w:type="spellStart"/>
            <w:r w:rsidRPr="009E4EB4">
              <w:rPr>
                <w:rFonts w:ascii="Times New Roman" w:hAnsi="Times New Roman" w:cs="Times New Roman"/>
                <w:sz w:val="24"/>
                <w:szCs w:val="24"/>
              </w:rPr>
              <w:t>Pascal</w:t>
            </w:r>
            <w:proofErr w:type="spellEnd"/>
            <w:r w:rsidRPr="009E4EB4">
              <w:rPr>
                <w:rFonts w:ascii="Times New Roman" w:hAnsi="Times New Roman" w:cs="Times New Roman"/>
                <w:sz w:val="24"/>
                <w:szCs w:val="24"/>
              </w:rPr>
              <w:t xml:space="preserve"> ABC .NET</w:t>
            </w:r>
          </w:p>
        </w:tc>
        <w:tc>
          <w:tcPr>
            <w:tcW w:w="1134" w:type="dxa"/>
            <w:shd w:val="clear" w:color="auto" w:fill="auto"/>
          </w:tcPr>
          <w:p w14:paraId="5D39B691" w14:textId="77777777" w:rsidR="009E4EB4" w:rsidRPr="009E4EB4" w:rsidRDefault="009E4EB4" w:rsidP="009E4EB4">
            <w:pPr>
              <w:spacing w:after="0" w:line="240" w:lineRule="auto"/>
              <w:jc w:val="center"/>
              <w:rPr>
                <w:rFonts w:ascii="Times New Roman" w:hAnsi="Times New Roman" w:cs="Times New Roman"/>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0A1DB584"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16" w:history="1">
              <w:r w:rsidR="009E4EB4" w:rsidRPr="009E4EB4">
                <w:rPr>
                  <w:rStyle w:val="ac"/>
                  <w:rFonts w:ascii="Times New Roman" w:hAnsi="Times New Roman" w:cs="Times New Roman"/>
                  <w:sz w:val="24"/>
                  <w:szCs w:val="24"/>
                </w:rPr>
                <w:t>http://pascalabc.net/ssyilki-dlya-skachivaniya</w:t>
              </w:r>
            </w:hyperlink>
            <w:r w:rsidR="009E4EB4" w:rsidRPr="009E4EB4">
              <w:rPr>
                <w:rFonts w:ascii="Times New Roman" w:hAnsi="Times New Roman" w:cs="Times New Roman"/>
                <w:sz w:val="24"/>
                <w:szCs w:val="24"/>
              </w:rPr>
              <w:t xml:space="preserve"> </w:t>
            </w:r>
          </w:p>
        </w:tc>
      </w:tr>
      <w:tr w:rsidR="009E4EB4" w:rsidRPr="009E4EB4" w14:paraId="0F6C7D05" w14:textId="77777777" w:rsidTr="00D82D4E">
        <w:tc>
          <w:tcPr>
            <w:tcW w:w="1526" w:type="dxa"/>
            <w:shd w:val="clear" w:color="auto" w:fill="auto"/>
          </w:tcPr>
          <w:p w14:paraId="336DB624"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Среда разработки FREE </w:t>
            </w:r>
            <w:proofErr w:type="spellStart"/>
            <w:r w:rsidRPr="009E4EB4">
              <w:rPr>
                <w:rFonts w:ascii="Times New Roman" w:hAnsi="Times New Roman" w:cs="Times New Roman"/>
                <w:color w:val="000000"/>
                <w:sz w:val="24"/>
                <w:szCs w:val="24"/>
              </w:rPr>
              <w:t>Pascal</w:t>
            </w:r>
            <w:proofErr w:type="spellEnd"/>
            <w:r w:rsidRPr="009E4EB4">
              <w:rPr>
                <w:rFonts w:ascii="Times New Roman" w:hAnsi="Times New Roman" w:cs="Times New Roman"/>
                <w:color w:val="000000"/>
                <w:sz w:val="24"/>
                <w:szCs w:val="24"/>
              </w:rPr>
              <w:t xml:space="preserve"> </w:t>
            </w:r>
          </w:p>
          <w:p w14:paraId="12F1604B"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c>
          <w:tcPr>
            <w:tcW w:w="992" w:type="dxa"/>
            <w:shd w:val="clear" w:color="auto" w:fill="auto"/>
          </w:tcPr>
          <w:p w14:paraId="5107CF39"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IDE-1.0.12</w:t>
            </w:r>
          </w:p>
          <w:p w14:paraId="33A59D77"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компилятор - 3.0.4</w:t>
            </w:r>
          </w:p>
          <w:p w14:paraId="7396BD50" w14:textId="77777777" w:rsidR="009E4EB4" w:rsidRPr="009E4EB4" w:rsidRDefault="009E4EB4" w:rsidP="009E4EB4">
            <w:pPr>
              <w:spacing w:after="0" w:line="240" w:lineRule="auto"/>
              <w:jc w:val="center"/>
              <w:rPr>
                <w:rFonts w:ascii="Times New Roman" w:hAnsi="Times New Roman" w:cs="Times New Roman"/>
                <w:color w:val="000000"/>
                <w:sz w:val="24"/>
                <w:szCs w:val="24"/>
              </w:rPr>
            </w:pPr>
          </w:p>
        </w:tc>
        <w:tc>
          <w:tcPr>
            <w:tcW w:w="1134" w:type="dxa"/>
            <w:shd w:val="clear" w:color="auto" w:fill="auto"/>
          </w:tcPr>
          <w:p w14:paraId="78E99328" w14:textId="77777777" w:rsidR="009E4EB4" w:rsidRPr="009E4EB4" w:rsidRDefault="009E4EB4" w:rsidP="009E4EB4">
            <w:pPr>
              <w:spacing w:after="0" w:line="240" w:lineRule="auto"/>
              <w:jc w:val="center"/>
              <w:rPr>
                <w:rFonts w:ascii="Times New Roman" w:hAnsi="Times New Roman" w:cs="Times New Roman"/>
                <w:color w:val="000000"/>
                <w:sz w:val="24"/>
                <w:szCs w:val="24"/>
              </w:rPr>
            </w:pPr>
            <w:proofErr w:type="spellStart"/>
            <w:r w:rsidRPr="009E4EB4">
              <w:rPr>
                <w:rFonts w:ascii="Times New Roman" w:hAnsi="Times New Roman" w:cs="Times New Roman"/>
                <w:color w:val="000000"/>
                <w:sz w:val="24"/>
                <w:szCs w:val="24"/>
              </w:rPr>
              <w:lastRenderedPageBreak/>
              <w:t>Pascal</w:t>
            </w:r>
            <w:proofErr w:type="spellEnd"/>
          </w:p>
          <w:p w14:paraId="33BF515B" w14:textId="77777777" w:rsidR="009E4EB4" w:rsidRPr="009E4EB4" w:rsidRDefault="009E4EB4" w:rsidP="009E4EB4">
            <w:pPr>
              <w:spacing w:after="0" w:line="240" w:lineRule="auto"/>
              <w:jc w:val="center"/>
              <w:rPr>
                <w:rFonts w:ascii="Times New Roman" w:hAnsi="Times New Roman" w:cs="Times New Roman"/>
                <w:color w:val="000000"/>
                <w:sz w:val="24"/>
                <w:szCs w:val="24"/>
              </w:rPr>
            </w:pPr>
          </w:p>
        </w:tc>
        <w:tc>
          <w:tcPr>
            <w:tcW w:w="1134" w:type="dxa"/>
            <w:shd w:val="clear" w:color="auto" w:fill="auto"/>
          </w:tcPr>
          <w:p w14:paraId="4DA0D238" w14:textId="77777777" w:rsidR="009E4EB4" w:rsidRPr="009E4EB4" w:rsidRDefault="009E4EB4" w:rsidP="009E4EB4">
            <w:pPr>
              <w:spacing w:after="0" w:line="240" w:lineRule="auto"/>
              <w:jc w:val="center"/>
              <w:rPr>
                <w:rFonts w:ascii="Times New Roman" w:hAnsi="Times New Roman" w:cs="Times New Roman"/>
                <w:sz w:val="24"/>
                <w:szCs w:val="24"/>
              </w:rPr>
            </w:pPr>
            <w:r w:rsidRPr="009E4EB4">
              <w:rPr>
                <w:rFonts w:ascii="Times New Roman" w:hAnsi="Times New Roman" w:cs="Times New Roman"/>
                <w:color w:val="000000"/>
                <w:sz w:val="24"/>
                <w:szCs w:val="24"/>
              </w:rPr>
              <w:t>английский</w:t>
            </w:r>
          </w:p>
        </w:tc>
        <w:tc>
          <w:tcPr>
            <w:tcW w:w="4961" w:type="dxa"/>
            <w:shd w:val="clear" w:color="auto" w:fill="auto"/>
          </w:tcPr>
          <w:p w14:paraId="2DAD9718"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17" w:history="1">
              <w:r w:rsidR="009E4EB4" w:rsidRPr="009E4EB4">
                <w:rPr>
                  <w:rStyle w:val="ac"/>
                  <w:rFonts w:ascii="Times New Roman" w:hAnsi="Times New Roman" w:cs="Times New Roman"/>
                  <w:sz w:val="24"/>
                  <w:szCs w:val="24"/>
                </w:rPr>
                <w:t>https://yadi.sk/d/Mkzpc_Nce3ZQyQ</w:t>
              </w:r>
            </w:hyperlink>
          </w:p>
          <w:p w14:paraId="778A4B02"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r>
      <w:tr w:rsidR="009E4EB4" w:rsidRPr="009E4EB4" w14:paraId="6BE5977A" w14:textId="77777777" w:rsidTr="00D82D4E">
        <w:tc>
          <w:tcPr>
            <w:tcW w:w="1526" w:type="dxa"/>
            <w:shd w:val="clear" w:color="auto" w:fill="auto"/>
          </w:tcPr>
          <w:p w14:paraId="5004F4DE"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Среда разработки </w:t>
            </w:r>
            <w:proofErr w:type="spellStart"/>
            <w:r w:rsidRPr="009E4EB4">
              <w:rPr>
                <w:rFonts w:ascii="Times New Roman" w:hAnsi="Times New Roman" w:cs="Times New Roman"/>
                <w:color w:val="000000"/>
                <w:sz w:val="24"/>
                <w:szCs w:val="24"/>
              </w:rPr>
              <w:t>Wing</w:t>
            </w:r>
            <w:proofErr w:type="spellEnd"/>
            <w:r w:rsidRPr="009E4EB4">
              <w:rPr>
                <w:rFonts w:ascii="Times New Roman" w:hAnsi="Times New Roman" w:cs="Times New Roman"/>
                <w:color w:val="000000"/>
                <w:sz w:val="24"/>
                <w:szCs w:val="24"/>
              </w:rPr>
              <w:t xml:space="preserve"> IDE </w:t>
            </w:r>
            <w:proofErr w:type="spellStart"/>
            <w:r w:rsidRPr="009E4EB4">
              <w:rPr>
                <w:rFonts w:ascii="Times New Roman" w:hAnsi="Times New Roman" w:cs="Times New Roman"/>
                <w:color w:val="000000"/>
                <w:sz w:val="24"/>
                <w:szCs w:val="24"/>
              </w:rPr>
              <w:t>personal</w:t>
            </w:r>
            <w:proofErr w:type="spellEnd"/>
          </w:p>
          <w:p w14:paraId="6932D07F"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c>
          <w:tcPr>
            <w:tcW w:w="992" w:type="dxa"/>
            <w:shd w:val="clear" w:color="auto" w:fill="auto"/>
          </w:tcPr>
          <w:p w14:paraId="5D758EE6"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IDE - 6.0.12 (</w:t>
            </w:r>
            <w:proofErr w:type="spellStart"/>
            <w:r w:rsidRPr="009E4EB4">
              <w:rPr>
                <w:rFonts w:ascii="Times New Roman" w:hAnsi="Times New Roman" w:cs="Times New Roman"/>
                <w:color w:val="000000"/>
                <w:sz w:val="24"/>
                <w:szCs w:val="24"/>
              </w:rPr>
              <w:t>personal</w:t>
            </w:r>
            <w:proofErr w:type="spellEnd"/>
            <w:r w:rsidRPr="009E4EB4">
              <w:rPr>
                <w:rFonts w:ascii="Times New Roman" w:hAnsi="Times New Roman" w:cs="Times New Roman"/>
                <w:color w:val="000000"/>
                <w:sz w:val="24"/>
                <w:szCs w:val="24"/>
              </w:rPr>
              <w:t>) интерпретатор- 3.8.3 и выше</w:t>
            </w:r>
          </w:p>
        </w:tc>
        <w:tc>
          <w:tcPr>
            <w:tcW w:w="1134" w:type="dxa"/>
            <w:shd w:val="clear" w:color="auto" w:fill="auto"/>
          </w:tcPr>
          <w:p w14:paraId="01F7E394" w14:textId="77777777" w:rsidR="009E4EB4" w:rsidRPr="009E4EB4" w:rsidRDefault="009E4EB4" w:rsidP="009E4EB4">
            <w:pPr>
              <w:spacing w:after="0" w:line="240" w:lineRule="auto"/>
              <w:jc w:val="center"/>
              <w:rPr>
                <w:rFonts w:ascii="Times New Roman" w:hAnsi="Times New Roman" w:cs="Times New Roman"/>
                <w:color w:val="000000"/>
                <w:sz w:val="24"/>
                <w:szCs w:val="24"/>
              </w:rPr>
            </w:pPr>
            <w:proofErr w:type="spellStart"/>
            <w:r w:rsidRPr="009E4EB4">
              <w:rPr>
                <w:rFonts w:ascii="Times New Roman" w:hAnsi="Times New Roman" w:cs="Times New Roman"/>
                <w:color w:val="000000"/>
                <w:sz w:val="24"/>
                <w:szCs w:val="24"/>
              </w:rPr>
              <w:t>Python</w:t>
            </w:r>
            <w:proofErr w:type="spellEnd"/>
            <w:r w:rsidRPr="009E4EB4">
              <w:rPr>
                <w:rFonts w:ascii="Times New Roman" w:hAnsi="Times New Roman" w:cs="Times New Roman"/>
                <w:color w:val="000000"/>
                <w:sz w:val="24"/>
                <w:szCs w:val="24"/>
              </w:rPr>
              <w:t xml:space="preserve"> 3</w:t>
            </w:r>
          </w:p>
        </w:tc>
        <w:tc>
          <w:tcPr>
            <w:tcW w:w="1134" w:type="dxa"/>
            <w:shd w:val="clear" w:color="auto" w:fill="auto"/>
          </w:tcPr>
          <w:p w14:paraId="1DE245F6"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0CA2B3C2"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18" w:history="1">
              <w:r w:rsidR="009E4EB4" w:rsidRPr="009E4EB4">
                <w:rPr>
                  <w:rStyle w:val="ac"/>
                  <w:rFonts w:ascii="Times New Roman" w:hAnsi="Times New Roman" w:cs="Times New Roman"/>
                  <w:sz w:val="24"/>
                  <w:szCs w:val="24"/>
                </w:rPr>
                <w:t>https://wingware.com/pub/wing-personal/6.0.12/wingide-personal-6.0.12-1.exe</w:t>
              </w:r>
            </w:hyperlink>
          </w:p>
          <w:p w14:paraId="58D6C53C"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 </w:t>
            </w:r>
            <w:hyperlink r:id="rId19" w:history="1">
              <w:r w:rsidRPr="009E4EB4">
                <w:rPr>
                  <w:rStyle w:val="ac"/>
                  <w:rFonts w:ascii="Times New Roman" w:hAnsi="Times New Roman" w:cs="Times New Roman"/>
                  <w:sz w:val="24"/>
                  <w:szCs w:val="24"/>
                </w:rPr>
                <w:t>https://www.python.org/ftp/python/3.8.8/python-3.8.8-amd64.exe</w:t>
              </w:r>
            </w:hyperlink>
          </w:p>
          <w:p w14:paraId="42596BA2" w14:textId="77777777" w:rsidR="009E4EB4" w:rsidRPr="009E4EB4" w:rsidRDefault="009E4EB4" w:rsidP="009E4EB4">
            <w:pPr>
              <w:spacing w:after="0" w:line="240" w:lineRule="auto"/>
              <w:jc w:val="both"/>
              <w:rPr>
                <w:rFonts w:ascii="Times New Roman" w:hAnsi="Times New Roman" w:cs="Times New Roman"/>
                <w:color w:val="000000"/>
                <w:sz w:val="24"/>
                <w:szCs w:val="24"/>
              </w:rPr>
            </w:pPr>
          </w:p>
          <w:p w14:paraId="7B8301B6"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r>
      <w:tr w:rsidR="009E4EB4" w:rsidRPr="009E4EB4" w14:paraId="7DEE994B" w14:textId="77777777" w:rsidTr="00D82D4E">
        <w:tc>
          <w:tcPr>
            <w:tcW w:w="1526" w:type="dxa"/>
            <w:shd w:val="clear" w:color="auto" w:fill="auto"/>
          </w:tcPr>
          <w:p w14:paraId="61F126F8"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Среда разработки </w:t>
            </w:r>
            <w:proofErr w:type="spellStart"/>
            <w:r w:rsidRPr="009E4EB4">
              <w:rPr>
                <w:rFonts w:ascii="Times New Roman" w:hAnsi="Times New Roman" w:cs="Times New Roman"/>
                <w:color w:val="000000"/>
                <w:sz w:val="24"/>
                <w:szCs w:val="24"/>
              </w:rPr>
              <w:t>Wing</w:t>
            </w:r>
            <w:proofErr w:type="spellEnd"/>
            <w:r w:rsidRPr="009E4EB4">
              <w:rPr>
                <w:rFonts w:ascii="Times New Roman" w:hAnsi="Times New Roman" w:cs="Times New Roman"/>
                <w:color w:val="000000"/>
                <w:sz w:val="24"/>
                <w:szCs w:val="24"/>
              </w:rPr>
              <w:t xml:space="preserve"> IDE </w:t>
            </w:r>
            <w:proofErr w:type="spellStart"/>
            <w:r w:rsidRPr="009E4EB4">
              <w:rPr>
                <w:rFonts w:ascii="Times New Roman" w:hAnsi="Times New Roman" w:cs="Times New Roman"/>
                <w:color w:val="000000"/>
                <w:sz w:val="24"/>
                <w:szCs w:val="24"/>
              </w:rPr>
              <w:t>personal</w:t>
            </w:r>
            <w:proofErr w:type="spellEnd"/>
          </w:p>
          <w:p w14:paraId="7B70D779"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c>
          <w:tcPr>
            <w:tcW w:w="992" w:type="dxa"/>
            <w:shd w:val="clear" w:color="auto" w:fill="auto"/>
          </w:tcPr>
          <w:p w14:paraId="330745ED"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IDE - 6.0.12 (</w:t>
            </w:r>
            <w:proofErr w:type="spellStart"/>
            <w:r w:rsidRPr="009E4EB4">
              <w:rPr>
                <w:rFonts w:ascii="Times New Roman" w:hAnsi="Times New Roman" w:cs="Times New Roman"/>
                <w:color w:val="000000"/>
                <w:sz w:val="24"/>
                <w:szCs w:val="24"/>
              </w:rPr>
              <w:t>personal</w:t>
            </w:r>
            <w:proofErr w:type="spellEnd"/>
            <w:r w:rsidRPr="009E4EB4">
              <w:rPr>
                <w:rFonts w:ascii="Times New Roman" w:hAnsi="Times New Roman" w:cs="Times New Roman"/>
                <w:color w:val="000000"/>
                <w:sz w:val="24"/>
                <w:szCs w:val="24"/>
              </w:rPr>
              <w:t>) интерпретатор - 3.8.3 и выше</w:t>
            </w:r>
          </w:p>
        </w:tc>
        <w:tc>
          <w:tcPr>
            <w:tcW w:w="1134" w:type="dxa"/>
            <w:shd w:val="clear" w:color="auto" w:fill="auto"/>
          </w:tcPr>
          <w:p w14:paraId="39127070" w14:textId="77777777" w:rsidR="009E4EB4" w:rsidRPr="009E4EB4" w:rsidRDefault="009E4EB4" w:rsidP="009E4EB4">
            <w:pPr>
              <w:spacing w:after="0" w:line="240" w:lineRule="auto"/>
              <w:jc w:val="center"/>
              <w:rPr>
                <w:rFonts w:ascii="Times New Roman" w:hAnsi="Times New Roman" w:cs="Times New Roman"/>
                <w:color w:val="000000"/>
                <w:sz w:val="24"/>
                <w:szCs w:val="24"/>
              </w:rPr>
            </w:pPr>
            <w:proofErr w:type="spellStart"/>
            <w:r w:rsidRPr="009E4EB4">
              <w:rPr>
                <w:rFonts w:ascii="Times New Roman" w:hAnsi="Times New Roman" w:cs="Times New Roman"/>
                <w:color w:val="000000"/>
                <w:sz w:val="24"/>
                <w:szCs w:val="24"/>
              </w:rPr>
              <w:t>Python</w:t>
            </w:r>
            <w:proofErr w:type="spellEnd"/>
            <w:r w:rsidRPr="009E4EB4">
              <w:rPr>
                <w:rFonts w:ascii="Times New Roman" w:hAnsi="Times New Roman" w:cs="Times New Roman"/>
                <w:color w:val="000000"/>
                <w:sz w:val="24"/>
                <w:szCs w:val="24"/>
              </w:rPr>
              <w:t xml:space="preserve"> 3</w:t>
            </w:r>
          </w:p>
        </w:tc>
        <w:tc>
          <w:tcPr>
            <w:tcW w:w="1134" w:type="dxa"/>
            <w:shd w:val="clear" w:color="auto" w:fill="auto"/>
          </w:tcPr>
          <w:p w14:paraId="13703C47"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53C51D20"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20" w:history="1">
              <w:r w:rsidR="009E4EB4" w:rsidRPr="009E4EB4">
                <w:rPr>
                  <w:rStyle w:val="ac"/>
                  <w:rFonts w:ascii="Times New Roman" w:hAnsi="Times New Roman" w:cs="Times New Roman"/>
                  <w:sz w:val="24"/>
                  <w:szCs w:val="24"/>
                </w:rPr>
                <w:t>https://wingware.com/pub/wing-personal/6.0.12/wingide-personal-6.0.12-1.exe</w:t>
              </w:r>
            </w:hyperlink>
            <w:r w:rsidR="009E4EB4" w:rsidRPr="009E4EB4">
              <w:rPr>
                <w:rFonts w:ascii="Times New Roman" w:hAnsi="Times New Roman" w:cs="Times New Roman"/>
                <w:color w:val="000000"/>
                <w:sz w:val="24"/>
                <w:szCs w:val="24"/>
              </w:rPr>
              <w:t xml:space="preserve"> </w:t>
            </w:r>
          </w:p>
          <w:p w14:paraId="4BFB2A58" w14:textId="77777777" w:rsidR="009E4EB4" w:rsidRPr="009E4EB4" w:rsidRDefault="009E4EB4" w:rsidP="009E4EB4">
            <w:pPr>
              <w:spacing w:after="0" w:line="240" w:lineRule="auto"/>
              <w:jc w:val="both"/>
              <w:rPr>
                <w:rFonts w:ascii="Times New Roman" w:hAnsi="Times New Roman" w:cs="Times New Roman"/>
                <w:color w:val="000000"/>
                <w:sz w:val="24"/>
                <w:szCs w:val="24"/>
              </w:rPr>
            </w:pPr>
          </w:p>
          <w:p w14:paraId="7D944403"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21" w:history="1">
              <w:r w:rsidR="009E4EB4" w:rsidRPr="009E4EB4">
                <w:rPr>
                  <w:rStyle w:val="ac"/>
                  <w:rFonts w:ascii="Times New Roman" w:hAnsi="Times New Roman" w:cs="Times New Roman"/>
                  <w:sz w:val="24"/>
                  <w:szCs w:val="24"/>
                </w:rPr>
                <w:t>https://www.python.org/ftp/python/3.8.8/python-3.8.8-amd64.exe</w:t>
              </w:r>
            </w:hyperlink>
          </w:p>
          <w:p w14:paraId="3C022352" w14:textId="77777777" w:rsidR="009E4EB4" w:rsidRPr="009E4EB4" w:rsidRDefault="009E4EB4" w:rsidP="009E4EB4">
            <w:pPr>
              <w:spacing w:after="0" w:line="240" w:lineRule="auto"/>
              <w:jc w:val="both"/>
              <w:rPr>
                <w:rFonts w:ascii="Times New Roman" w:hAnsi="Times New Roman" w:cs="Times New Roman"/>
                <w:color w:val="000000"/>
                <w:sz w:val="24"/>
                <w:szCs w:val="24"/>
              </w:rPr>
            </w:pPr>
          </w:p>
          <w:p w14:paraId="3911E0EC"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r>
      <w:tr w:rsidR="009E4EB4" w:rsidRPr="009E4EB4" w14:paraId="39963894" w14:textId="77777777" w:rsidTr="00D82D4E">
        <w:tc>
          <w:tcPr>
            <w:tcW w:w="1526" w:type="dxa"/>
            <w:shd w:val="clear" w:color="auto" w:fill="auto"/>
          </w:tcPr>
          <w:p w14:paraId="457BD11A" w14:textId="77777777" w:rsidR="009E4EB4" w:rsidRPr="009E4EB4" w:rsidRDefault="009E4EB4" w:rsidP="009E4EB4">
            <w:pPr>
              <w:spacing w:after="0" w:line="240" w:lineRule="auto"/>
              <w:jc w:val="both"/>
              <w:rPr>
                <w:rFonts w:ascii="Times New Roman" w:hAnsi="Times New Roman" w:cs="Times New Roman"/>
                <w:color w:val="000000"/>
                <w:sz w:val="24"/>
                <w:szCs w:val="24"/>
                <w:lang w:val="en-US"/>
              </w:rPr>
            </w:pPr>
            <w:r w:rsidRPr="009E4EB4">
              <w:rPr>
                <w:rFonts w:ascii="Times New Roman" w:hAnsi="Times New Roman" w:cs="Times New Roman"/>
                <w:color w:val="000000"/>
                <w:sz w:val="24"/>
                <w:szCs w:val="24"/>
              </w:rPr>
              <w:t>Среда</w:t>
            </w:r>
            <w:r w:rsidRPr="009E4EB4">
              <w:rPr>
                <w:rFonts w:ascii="Times New Roman" w:hAnsi="Times New Roman" w:cs="Times New Roman"/>
                <w:color w:val="000000"/>
                <w:sz w:val="24"/>
                <w:szCs w:val="24"/>
                <w:lang w:val="en-US"/>
              </w:rPr>
              <w:t xml:space="preserve"> </w:t>
            </w:r>
            <w:r w:rsidRPr="009E4EB4">
              <w:rPr>
                <w:rFonts w:ascii="Times New Roman" w:hAnsi="Times New Roman" w:cs="Times New Roman"/>
                <w:color w:val="000000"/>
                <w:sz w:val="24"/>
                <w:szCs w:val="24"/>
              </w:rPr>
              <w:t>разработки</w:t>
            </w:r>
            <w:r w:rsidRPr="009E4EB4">
              <w:rPr>
                <w:rFonts w:ascii="Times New Roman" w:hAnsi="Times New Roman" w:cs="Times New Roman"/>
                <w:color w:val="000000"/>
                <w:sz w:val="24"/>
                <w:szCs w:val="24"/>
                <w:lang w:val="en-US"/>
              </w:rPr>
              <w:t xml:space="preserve"> Wing IDE personal</w:t>
            </w:r>
          </w:p>
          <w:p w14:paraId="3A1199DA" w14:textId="77777777" w:rsidR="009E4EB4" w:rsidRPr="009E4EB4" w:rsidRDefault="009E4EB4" w:rsidP="009E4EB4">
            <w:pPr>
              <w:spacing w:after="0" w:line="240" w:lineRule="auto"/>
              <w:jc w:val="both"/>
              <w:rPr>
                <w:rFonts w:ascii="Times New Roman" w:hAnsi="Times New Roman" w:cs="Times New Roman"/>
                <w:color w:val="000000"/>
                <w:sz w:val="24"/>
                <w:szCs w:val="24"/>
                <w:lang w:val="en-US"/>
              </w:rPr>
            </w:pPr>
            <w:r w:rsidRPr="009E4EB4">
              <w:rPr>
                <w:rFonts w:ascii="Times New Roman" w:hAnsi="Times New Roman" w:cs="Times New Roman"/>
                <w:color w:val="000000"/>
                <w:sz w:val="24"/>
                <w:szCs w:val="24"/>
                <w:lang w:val="en-US"/>
              </w:rPr>
              <w:t>IDE - 6.0.12 (personal)</w:t>
            </w:r>
          </w:p>
        </w:tc>
        <w:tc>
          <w:tcPr>
            <w:tcW w:w="992" w:type="dxa"/>
            <w:shd w:val="clear" w:color="auto" w:fill="auto"/>
          </w:tcPr>
          <w:p w14:paraId="50481E01"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интерпретатор - 3.8.3 и выше</w:t>
            </w:r>
          </w:p>
          <w:p w14:paraId="79B3F615" w14:textId="77777777" w:rsidR="009E4EB4" w:rsidRPr="009E4EB4" w:rsidRDefault="009E4EB4" w:rsidP="009E4EB4">
            <w:pPr>
              <w:spacing w:after="0" w:line="240" w:lineRule="auto"/>
              <w:jc w:val="center"/>
              <w:rPr>
                <w:rFonts w:ascii="Times New Roman" w:hAnsi="Times New Roman" w:cs="Times New Roman"/>
                <w:color w:val="000000"/>
                <w:sz w:val="24"/>
                <w:szCs w:val="24"/>
              </w:rPr>
            </w:pPr>
          </w:p>
        </w:tc>
        <w:tc>
          <w:tcPr>
            <w:tcW w:w="1134" w:type="dxa"/>
            <w:shd w:val="clear" w:color="auto" w:fill="auto"/>
          </w:tcPr>
          <w:p w14:paraId="07F48F26" w14:textId="77777777" w:rsidR="009E4EB4" w:rsidRPr="009E4EB4" w:rsidRDefault="009E4EB4" w:rsidP="009E4EB4">
            <w:pPr>
              <w:spacing w:after="0" w:line="240" w:lineRule="auto"/>
              <w:jc w:val="center"/>
              <w:rPr>
                <w:rFonts w:ascii="Times New Roman" w:hAnsi="Times New Roman" w:cs="Times New Roman"/>
                <w:color w:val="000000"/>
                <w:sz w:val="24"/>
                <w:szCs w:val="24"/>
              </w:rPr>
            </w:pPr>
            <w:proofErr w:type="spellStart"/>
            <w:r w:rsidRPr="009E4EB4">
              <w:rPr>
                <w:rFonts w:ascii="Times New Roman" w:hAnsi="Times New Roman" w:cs="Times New Roman"/>
                <w:color w:val="000000"/>
                <w:sz w:val="24"/>
                <w:szCs w:val="24"/>
              </w:rPr>
              <w:t>Python</w:t>
            </w:r>
            <w:proofErr w:type="spellEnd"/>
            <w:r w:rsidRPr="009E4EB4">
              <w:rPr>
                <w:rFonts w:ascii="Times New Roman" w:hAnsi="Times New Roman" w:cs="Times New Roman"/>
                <w:color w:val="000000"/>
                <w:sz w:val="24"/>
                <w:szCs w:val="24"/>
              </w:rPr>
              <w:t xml:space="preserve"> 3</w:t>
            </w:r>
          </w:p>
        </w:tc>
        <w:tc>
          <w:tcPr>
            <w:tcW w:w="1134" w:type="dxa"/>
            <w:shd w:val="clear" w:color="auto" w:fill="auto"/>
          </w:tcPr>
          <w:p w14:paraId="4C2460AC"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color w:val="000000"/>
                <w:sz w:val="24"/>
                <w:szCs w:val="24"/>
              </w:rPr>
              <w:t>русский</w:t>
            </w:r>
          </w:p>
        </w:tc>
        <w:tc>
          <w:tcPr>
            <w:tcW w:w="4961" w:type="dxa"/>
            <w:shd w:val="clear" w:color="auto" w:fill="auto"/>
          </w:tcPr>
          <w:p w14:paraId="2A9D8558" w14:textId="77777777" w:rsidR="009E4EB4" w:rsidRPr="009E4EB4" w:rsidRDefault="00A57C4B" w:rsidP="009E4EB4">
            <w:pPr>
              <w:spacing w:after="0" w:line="240" w:lineRule="auto"/>
              <w:jc w:val="both"/>
              <w:rPr>
                <w:rFonts w:ascii="Times New Roman" w:hAnsi="Times New Roman" w:cs="Times New Roman"/>
                <w:color w:val="000000"/>
                <w:sz w:val="24"/>
                <w:szCs w:val="24"/>
              </w:rPr>
            </w:pPr>
            <w:hyperlink r:id="rId22" w:history="1">
              <w:r w:rsidR="009E4EB4" w:rsidRPr="009E4EB4">
                <w:rPr>
                  <w:rStyle w:val="ac"/>
                  <w:rFonts w:ascii="Times New Roman" w:hAnsi="Times New Roman" w:cs="Times New Roman"/>
                  <w:sz w:val="24"/>
                  <w:szCs w:val="24"/>
                </w:rPr>
                <w:t>https://wingware.com/pub/wing-personal/6.0.12/wingide-personal-6.0.12-1.exe</w:t>
              </w:r>
            </w:hyperlink>
          </w:p>
          <w:p w14:paraId="78115928" w14:textId="77777777" w:rsidR="009E4EB4" w:rsidRPr="009E4EB4" w:rsidRDefault="009E4EB4" w:rsidP="009E4EB4">
            <w:pPr>
              <w:spacing w:after="0" w:line="240" w:lineRule="auto"/>
              <w:jc w:val="both"/>
              <w:rPr>
                <w:rFonts w:ascii="Times New Roman" w:hAnsi="Times New Roman" w:cs="Times New Roman"/>
                <w:color w:val="000000"/>
                <w:sz w:val="24"/>
                <w:szCs w:val="24"/>
              </w:rPr>
            </w:pPr>
          </w:p>
          <w:p w14:paraId="4C964BB7" w14:textId="77777777" w:rsidR="009E4EB4" w:rsidRPr="009E4EB4" w:rsidRDefault="009E4EB4" w:rsidP="009E4EB4">
            <w:pPr>
              <w:spacing w:after="0" w:line="240" w:lineRule="auto"/>
              <w:jc w:val="both"/>
              <w:rPr>
                <w:rFonts w:ascii="Times New Roman" w:hAnsi="Times New Roman" w:cs="Times New Roman"/>
                <w:color w:val="000000"/>
                <w:sz w:val="24"/>
                <w:szCs w:val="24"/>
              </w:rPr>
            </w:pPr>
            <w:r w:rsidRPr="009E4EB4">
              <w:rPr>
                <w:rFonts w:ascii="Times New Roman" w:hAnsi="Times New Roman" w:cs="Times New Roman"/>
                <w:color w:val="000000"/>
                <w:sz w:val="24"/>
                <w:szCs w:val="24"/>
              </w:rPr>
              <w:t xml:space="preserve"> </w:t>
            </w:r>
            <w:hyperlink r:id="rId23" w:history="1">
              <w:r w:rsidRPr="009E4EB4">
                <w:rPr>
                  <w:rStyle w:val="ac"/>
                  <w:rFonts w:ascii="Times New Roman" w:hAnsi="Times New Roman" w:cs="Times New Roman"/>
                  <w:sz w:val="24"/>
                  <w:szCs w:val="24"/>
                </w:rPr>
                <w:t>https://www.python.org/ftp/python/3.8.8/python-3.8.8-amd64.exe</w:t>
              </w:r>
            </w:hyperlink>
          </w:p>
          <w:p w14:paraId="3CE392CF" w14:textId="77777777" w:rsidR="009E4EB4" w:rsidRPr="009E4EB4" w:rsidRDefault="009E4EB4" w:rsidP="009E4EB4">
            <w:pPr>
              <w:spacing w:after="0" w:line="240" w:lineRule="auto"/>
              <w:jc w:val="both"/>
              <w:rPr>
                <w:rFonts w:ascii="Times New Roman" w:hAnsi="Times New Roman" w:cs="Times New Roman"/>
                <w:color w:val="000000"/>
                <w:sz w:val="24"/>
                <w:szCs w:val="24"/>
              </w:rPr>
            </w:pPr>
          </w:p>
          <w:p w14:paraId="0183D530" w14:textId="77777777" w:rsidR="009E4EB4" w:rsidRPr="009E4EB4" w:rsidRDefault="009E4EB4" w:rsidP="009E4EB4">
            <w:pPr>
              <w:spacing w:after="0" w:line="240" w:lineRule="auto"/>
              <w:jc w:val="both"/>
              <w:rPr>
                <w:rFonts w:ascii="Times New Roman" w:hAnsi="Times New Roman" w:cs="Times New Roman"/>
                <w:color w:val="000000"/>
                <w:sz w:val="24"/>
                <w:szCs w:val="24"/>
              </w:rPr>
            </w:pPr>
          </w:p>
        </w:tc>
      </w:tr>
      <w:tr w:rsidR="009E4EB4" w:rsidRPr="00B24863" w14:paraId="7E1994B1" w14:textId="77777777" w:rsidTr="00D82D4E">
        <w:tc>
          <w:tcPr>
            <w:tcW w:w="1526" w:type="dxa"/>
            <w:shd w:val="clear" w:color="auto" w:fill="auto"/>
          </w:tcPr>
          <w:p w14:paraId="53054AB3" w14:textId="77777777" w:rsidR="009E4EB4" w:rsidRPr="009E4EB4" w:rsidRDefault="009E4EB4" w:rsidP="009E4EB4">
            <w:pPr>
              <w:pStyle w:val="af4"/>
              <w:tabs>
                <w:tab w:val="left" w:pos="0"/>
                <w:tab w:val="left" w:pos="993"/>
              </w:tabs>
              <w:spacing w:after="0" w:line="240" w:lineRule="auto"/>
              <w:ind w:left="22" w:hanging="22"/>
              <w:rPr>
                <w:rFonts w:ascii="Times New Roman" w:hAnsi="Times New Roman" w:cs="Times New Roman"/>
                <w:sz w:val="24"/>
                <w:szCs w:val="24"/>
                <w:lang w:val="en-US"/>
              </w:rPr>
            </w:pPr>
            <w:r w:rsidRPr="009E4EB4">
              <w:rPr>
                <w:rFonts w:ascii="Times New Roman" w:hAnsi="Times New Roman" w:cs="Times New Roman"/>
                <w:sz w:val="24"/>
                <w:szCs w:val="24"/>
              </w:rPr>
              <w:t>Среда</w:t>
            </w:r>
            <w:r w:rsidRPr="009E4EB4">
              <w:rPr>
                <w:rFonts w:ascii="Times New Roman" w:hAnsi="Times New Roman" w:cs="Times New Roman"/>
                <w:sz w:val="24"/>
                <w:szCs w:val="24"/>
                <w:lang w:val="en-US"/>
              </w:rPr>
              <w:t xml:space="preserve"> </w:t>
            </w:r>
            <w:r w:rsidRPr="009E4EB4">
              <w:rPr>
                <w:rFonts w:ascii="Times New Roman" w:hAnsi="Times New Roman" w:cs="Times New Roman"/>
                <w:sz w:val="24"/>
                <w:szCs w:val="24"/>
              </w:rPr>
              <w:t>разработки</w:t>
            </w:r>
            <w:r w:rsidRPr="009E4EB4">
              <w:rPr>
                <w:rFonts w:ascii="Times New Roman" w:hAnsi="Times New Roman" w:cs="Times New Roman"/>
                <w:sz w:val="24"/>
                <w:szCs w:val="24"/>
                <w:lang w:val="en-US"/>
              </w:rPr>
              <w:t xml:space="preserve"> Eclipse IDE</w:t>
            </w:r>
          </w:p>
          <w:p w14:paraId="0D0F9E88" w14:textId="77777777" w:rsidR="009E4EB4" w:rsidRPr="009E4EB4" w:rsidRDefault="009E4EB4" w:rsidP="009E4EB4">
            <w:pPr>
              <w:spacing w:after="0" w:line="240" w:lineRule="auto"/>
              <w:ind w:left="22" w:hanging="22"/>
              <w:jc w:val="both"/>
              <w:rPr>
                <w:rFonts w:ascii="Times New Roman" w:hAnsi="Times New Roman" w:cs="Times New Roman"/>
                <w:color w:val="000000"/>
                <w:sz w:val="24"/>
                <w:szCs w:val="24"/>
              </w:rPr>
            </w:pPr>
          </w:p>
        </w:tc>
        <w:tc>
          <w:tcPr>
            <w:tcW w:w="992" w:type="dxa"/>
            <w:shd w:val="clear" w:color="auto" w:fill="auto"/>
          </w:tcPr>
          <w:p w14:paraId="2B41714B" w14:textId="77777777" w:rsidR="009E4EB4" w:rsidRPr="009E4EB4" w:rsidRDefault="009E4EB4" w:rsidP="009E4EB4">
            <w:pPr>
              <w:pStyle w:val="af4"/>
              <w:tabs>
                <w:tab w:val="left" w:pos="0"/>
                <w:tab w:val="left" w:pos="993"/>
              </w:tabs>
              <w:spacing w:after="0" w:line="240" w:lineRule="auto"/>
              <w:ind w:left="22" w:hanging="22"/>
              <w:jc w:val="center"/>
              <w:rPr>
                <w:rFonts w:ascii="Times New Roman" w:hAnsi="Times New Roman" w:cs="Times New Roman"/>
                <w:sz w:val="24"/>
                <w:szCs w:val="24"/>
              </w:rPr>
            </w:pPr>
            <w:r w:rsidRPr="009E4EB4">
              <w:rPr>
                <w:rFonts w:ascii="Times New Roman" w:hAnsi="Times New Roman" w:cs="Times New Roman"/>
                <w:sz w:val="24"/>
                <w:szCs w:val="24"/>
                <w:lang w:val="en-US"/>
              </w:rPr>
              <w:t>eclipse</w:t>
            </w:r>
            <w:r w:rsidRPr="009E4EB4">
              <w:rPr>
                <w:rFonts w:ascii="Times New Roman" w:hAnsi="Times New Roman" w:cs="Times New Roman"/>
                <w:sz w:val="24"/>
                <w:szCs w:val="24"/>
              </w:rPr>
              <w:t>-</w:t>
            </w:r>
            <w:r w:rsidRPr="009E4EB4">
              <w:rPr>
                <w:rFonts w:ascii="Times New Roman" w:hAnsi="Times New Roman" w:cs="Times New Roman"/>
                <w:sz w:val="24"/>
                <w:szCs w:val="24"/>
                <w:lang w:val="en-US"/>
              </w:rPr>
              <w:t>java</w:t>
            </w:r>
            <w:r w:rsidRPr="009E4EB4">
              <w:rPr>
                <w:rFonts w:ascii="Times New Roman" w:hAnsi="Times New Roman" w:cs="Times New Roman"/>
                <w:sz w:val="24"/>
                <w:szCs w:val="24"/>
              </w:rPr>
              <w:t xml:space="preserve">-2021-03 плюс </w:t>
            </w:r>
            <w:r w:rsidRPr="009E4EB4">
              <w:rPr>
                <w:rFonts w:ascii="Times New Roman" w:hAnsi="Times New Roman" w:cs="Times New Roman"/>
                <w:sz w:val="24"/>
                <w:szCs w:val="24"/>
                <w:lang w:val="en-US"/>
              </w:rPr>
              <w:t>Oracle</w:t>
            </w:r>
            <w:r w:rsidRPr="009E4EB4">
              <w:rPr>
                <w:rFonts w:ascii="Times New Roman" w:hAnsi="Times New Roman" w:cs="Times New Roman"/>
                <w:sz w:val="24"/>
                <w:szCs w:val="24"/>
              </w:rPr>
              <w:t xml:space="preserve"> </w:t>
            </w:r>
            <w:r w:rsidRPr="009E4EB4">
              <w:rPr>
                <w:rFonts w:ascii="Times New Roman" w:hAnsi="Times New Roman" w:cs="Times New Roman"/>
                <w:sz w:val="24"/>
                <w:szCs w:val="24"/>
                <w:lang w:val="en-US"/>
              </w:rPr>
              <w:t>Java</w:t>
            </w:r>
            <w:r w:rsidRPr="009E4EB4">
              <w:rPr>
                <w:rFonts w:ascii="Times New Roman" w:hAnsi="Times New Roman" w:cs="Times New Roman"/>
                <w:sz w:val="24"/>
                <w:szCs w:val="24"/>
              </w:rPr>
              <w:t xml:space="preserve"> </w:t>
            </w:r>
            <w:r w:rsidRPr="009E4EB4">
              <w:rPr>
                <w:rFonts w:ascii="Times New Roman" w:hAnsi="Times New Roman" w:cs="Times New Roman"/>
                <w:sz w:val="24"/>
                <w:szCs w:val="24"/>
                <w:lang w:val="en-US"/>
              </w:rPr>
              <w:t>JDK</w:t>
            </w:r>
            <w:r w:rsidRPr="009E4EB4">
              <w:rPr>
                <w:rFonts w:ascii="Times New Roman" w:hAnsi="Times New Roman" w:cs="Times New Roman"/>
                <w:sz w:val="24"/>
                <w:szCs w:val="24"/>
              </w:rPr>
              <w:t xml:space="preserve"> 8.0 или более новая</w:t>
            </w:r>
          </w:p>
        </w:tc>
        <w:tc>
          <w:tcPr>
            <w:tcW w:w="1134" w:type="dxa"/>
            <w:shd w:val="clear" w:color="auto" w:fill="auto"/>
          </w:tcPr>
          <w:p w14:paraId="08A41255" w14:textId="77777777" w:rsidR="009E4EB4" w:rsidRPr="009E4EB4" w:rsidRDefault="009E4EB4" w:rsidP="009E4EB4">
            <w:pPr>
              <w:spacing w:after="0" w:line="240" w:lineRule="auto"/>
              <w:jc w:val="center"/>
              <w:rPr>
                <w:rFonts w:ascii="Times New Roman" w:hAnsi="Times New Roman" w:cs="Times New Roman"/>
                <w:color w:val="000000"/>
                <w:sz w:val="24"/>
                <w:szCs w:val="24"/>
              </w:rPr>
            </w:pPr>
            <w:proofErr w:type="spellStart"/>
            <w:r w:rsidRPr="009E4EB4">
              <w:rPr>
                <w:rFonts w:ascii="Times New Roman" w:hAnsi="Times New Roman" w:cs="Times New Roman"/>
                <w:sz w:val="24"/>
                <w:szCs w:val="24"/>
              </w:rPr>
              <w:t>Java</w:t>
            </w:r>
            <w:proofErr w:type="spellEnd"/>
          </w:p>
        </w:tc>
        <w:tc>
          <w:tcPr>
            <w:tcW w:w="1134" w:type="dxa"/>
            <w:shd w:val="clear" w:color="auto" w:fill="auto"/>
          </w:tcPr>
          <w:p w14:paraId="195FF051" w14:textId="77777777" w:rsidR="009E4EB4" w:rsidRPr="009E4EB4" w:rsidRDefault="009E4EB4" w:rsidP="009E4EB4">
            <w:pPr>
              <w:spacing w:after="0" w:line="240" w:lineRule="auto"/>
              <w:jc w:val="center"/>
              <w:rPr>
                <w:rFonts w:ascii="Times New Roman" w:hAnsi="Times New Roman" w:cs="Times New Roman"/>
                <w:color w:val="000000"/>
                <w:sz w:val="24"/>
                <w:szCs w:val="24"/>
              </w:rPr>
            </w:pPr>
            <w:r w:rsidRPr="009E4EB4">
              <w:rPr>
                <w:rFonts w:ascii="Times New Roman" w:hAnsi="Times New Roman" w:cs="Times New Roman"/>
                <w:sz w:val="24"/>
                <w:szCs w:val="24"/>
              </w:rPr>
              <w:t>английский</w:t>
            </w:r>
          </w:p>
        </w:tc>
        <w:tc>
          <w:tcPr>
            <w:tcW w:w="4961" w:type="dxa"/>
            <w:shd w:val="clear" w:color="auto" w:fill="auto"/>
          </w:tcPr>
          <w:p w14:paraId="10931810" w14:textId="77777777" w:rsidR="009E4EB4" w:rsidRPr="009E4EB4" w:rsidRDefault="00A57C4B" w:rsidP="009E4EB4">
            <w:pPr>
              <w:spacing w:after="0" w:line="240" w:lineRule="auto"/>
              <w:jc w:val="both"/>
              <w:rPr>
                <w:rFonts w:ascii="Times New Roman" w:hAnsi="Times New Roman" w:cs="Times New Roman"/>
                <w:sz w:val="24"/>
                <w:szCs w:val="24"/>
              </w:rPr>
            </w:pPr>
            <w:hyperlink r:id="rId24" w:history="1">
              <w:r w:rsidR="009E4EB4" w:rsidRPr="009E4EB4">
                <w:rPr>
                  <w:rStyle w:val="ac"/>
                  <w:rFonts w:ascii="Times New Roman" w:hAnsi="Times New Roman" w:cs="Times New Roman"/>
                  <w:sz w:val="24"/>
                  <w:szCs w:val="24"/>
                  <w:lang w:val="en-US"/>
                </w:rPr>
                <w:t>https</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www</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eclipse</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org</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downloads</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download</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php</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file</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technology</w:t>
              </w:r>
              <w:r w:rsidR="009E4EB4" w:rsidRPr="009E4EB4">
                <w:rPr>
                  <w:rStyle w:val="ac"/>
                  <w:rFonts w:ascii="Times New Roman" w:hAnsi="Times New Roman" w:cs="Times New Roman"/>
                  <w:sz w:val="24"/>
                  <w:szCs w:val="24"/>
                </w:rPr>
                <w:t>/</w:t>
              </w:r>
              <w:proofErr w:type="spellStart"/>
              <w:r w:rsidR="009E4EB4" w:rsidRPr="009E4EB4">
                <w:rPr>
                  <w:rStyle w:val="ac"/>
                  <w:rFonts w:ascii="Times New Roman" w:hAnsi="Times New Roman" w:cs="Times New Roman"/>
                  <w:sz w:val="24"/>
                  <w:szCs w:val="24"/>
                  <w:lang w:val="en-US"/>
                </w:rPr>
                <w:t>epp</w:t>
              </w:r>
              <w:proofErr w:type="spellEnd"/>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downloads</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release</w:t>
              </w:r>
              <w:r w:rsidR="009E4EB4" w:rsidRPr="009E4EB4">
                <w:rPr>
                  <w:rStyle w:val="ac"/>
                  <w:rFonts w:ascii="Times New Roman" w:hAnsi="Times New Roman" w:cs="Times New Roman"/>
                  <w:sz w:val="24"/>
                  <w:szCs w:val="24"/>
                </w:rPr>
                <w:t>/2021-03/%20</w:t>
              </w:r>
              <w:r w:rsidR="009E4EB4" w:rsidRPr="009E4EB4">
                <w:rPr>
                  <w:rStyle w:val="ac"/>
                  <w:rFonts w:ascii="Times New Roman" w:hAnsi="Times New Roman" w:cs="Times New Roman"/>
                  <w:sz w:val="24"/>
                  <w:szCs w:val="24"/>
                  <w:lang w:val="en-US"/>
                </w:rPr>
                <w:t>R</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eclipse</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java</w:t>
              </w:r>
              <w:r w:rsidR="009E4EB4" w:rsidRPr="009E4EB4">
                <w:rPr>
                  <w:rStyle w:val="ac"/>
                  <w:rFonts w:ascii="Times New Roman" w:hAnsi="Times New Roman" w:cs="Times New Roman"/>
                  <w:sz w:val="24"/>
                  <w:szCs w:val="24"/>
                </w:rPr>
                <w:t>-2021-03-</w:t>
              </w:r>
              <w:r w:rsidR="009E4EB4" w:rsidRPr="009E4EB4">
                <w:rPr>
                  <w:rStyle w:val="ac"/>
                  <w:rFonts w:ascii="Times New Roman" w:hAnsi="Times New Roman" w:cs="Times New Roman"/>
                  <w:sz w:val="24"/>
                  <w:szCs w:val="24"/>
                  <w:lang w:val="en-US"/>
                </w:rPr>
                <w:t>R</w:t>
              </w:r>
              <w:r w:rsidR="009E4EB4" w:rsidRPr="009E4EB4">
                <w:rPr>
                  <w:rStyle w:val="ac"/>
                  <w:rFonts w:ascii="Times New Roman" w:hAnsi="Times New Roman" w:cs="Times New Roman"/>
                  <w:sz w:val="24"/>
                  <w:szCs w:val="24"/>
                </w:rPr>
                <w:t>-</w:t>
              </w:r>
              <w:r w:rsidR="009E4EB4" w:rsidRPr="009E4EB4">
                <w:rPr>
                  <w:rStyle w:val="ac"/>
                  <w:rFonts w:ascii="Times New Roman" w:hAnsi="Times New Roman" w:cs="Times New Roman"/>
                  <w:sz w:val="24"/>
                  <w:szCs w:val="24"/>
                  <w:lang w:val="en-US"/>
                </w:rPr>
                <w:t>win</w:t>
              </w:r>
              <w:r w:rsidR="009E4EB4" w:rsidRPr="009E4EB4">
                <w:rPr>
                  <w:rStyle w:val="ac"/>
                  <w:rFonts w:ascii="Times New Roman" w:hAnsi="Times New Roman" w:cs="Times New Roman"/>
                  <w:sz w:val="24"/>
                  <w:szCs w:val="24"/>
                </w:rPr>
                <w:t>32-</w:t>
              </w:r>
              <w:r w:rsidR="009E4EB4" w:rsidRPr="009E4EB4">
                <w:rPr>
                  <w:rStyle w:val="ac"/>
                  <w:rFonts w:ascii="Times New Roman" w:hAnsi="Times New Roman" w:cs="Times New Roman"/>
                  <w:sz w:val="24"/>
                  <w:szCs w:val="24"/>
                  <w:lang w:val="en-US"/>
                </w:rPr>
                <w:t>x</w:t>
              </w:r>
              <w:r w:rsidR="009E4EB4" w:rsidRPr="009E4EB4">
                <w:rPr>
                  <w:rStyle w:val="ac"/>
                  <w:rFonts w:ascii="Times New Roman" w:hAnsi="Times New Roman" w:cs="Times New Roman"/>
                  <w:sz w:val="24"/>
                  <w:szCs w:val="24"/>
                </w:rPr>
                <w:t>86_64.</w:t>
              </w:r>
              <w:r w:rsidR="009E4EB4" w:rsidRPr="009E4EB4">
                <w:rPr>
                  <w:rStyle w:val="ac"/>
                  <w:rFonts w:ascii="Times New Roman" w:hAnsi="Times New Roman" w:cs="Times New Roman"/>
                  <w:sz w:val="24"/>
                  <w:szCs w:val="24"/>
                  <w:lang w:val="en-US"/>
                </w:rPr>
                <w:t>zip</w:t>
              </w:r>
            </w:hyperlink>
          </w:p>
          <w:p w14:paraId="760EDFF9" w14:textId="77777777" w:rsidR="009E4EB4" w:rsidRPr="009E4EB4" w:rsidRDefault="009E4EB4" w:rsidP="009E4EB4">
            <w:pPr>
              <w:spacing w:after="0" w:line="240" w:lineRule="auto"/>
              <w:jc w:val="both"/>
              <w:rPr>
                <w:rFonts w:ascii="Times New Roman" w:hAnsi="Times New Roman" w:cs="Times New Roman"/>
                <w:sz w:val="24"/>
                <w:szCs w:val="24"/>
              </w:rPr>
            </w:pPr>
          </w:p>
          <w:p w14:paraId="33B33C35" w14:textId="77777777" w:rsidR="009E4EB4" w:rsidRPr="009E4EB4" w:rsidRDefault="00A57C4B" w:rsidP="009E4EB4">
            <w:pPr>
              <w:spacing w:after="0" w:line="240" w:lineRule="auto"/>
              <w:jc w:val="both"/>
              <w:rPr>
                <w:rFonts w:ascii="Times New Roman" w:hAnsi="Times New Roman" w:cs="Times New Roman"/>
                <w:color w:val="000000"/>
                <w:sz w:val="24"/>
                <w:szCs w:val="24"/>
                <w:lang w:val="en-US"/>
              </w:rPr>
            </w:pPr>
            <w:hyperlink r:id="rId25" w:history="1">
              <w:r w:rsidR="009E4EB4" w:rsidRPr="009E4EB4">
                <w:rPr>
                  <w:rStyle w:val="ac"/>
                  <w:rFonts w:ascii="Times New Roman" w:hAnsi="Times New Roman" w:cs="Times New Roman"/>
                  <w:sz w:val="24"/>
                  <w:szCs w:val="24"/>
                  <w:lang w:val="en-US"/>
                </w:rPr>
                <w:t>https://download.java.net/java/GA/jdk15.0.1/51f4f36ad4ef43e39d0dfdbaf6549e32/9/GPL/openjdk-15 .0.1_windows-x64_bin.zip</w:t>
              </w:r>
            </w:hyperlink>
            <w:r w:rsidR="009E4EB4" w:rsidRPr="009E4EB4">
              <w:rPr>
                <w:rFonts w:ascii="Times New Roman" w:hAnsi="Times New Roman" w:cs="Times New Roman"/>
                <w:sz w:val="24"/>
                <w:szCs w:val="24"/>
                <w:lang w:val="en-US"/>
              </w:rPr>
              <w:t xml:space="preserve"> </w:t>
            </w:r>
          </w:p>
        </w:tc>
      </w:tr>
    </w:tbl>
    <w:p w14:paraId="366A4988" w14:textId="77777777" w:rsidR="009E4EB4" w:rsidRPr="009E4EB4" w:rsidRDefault="009E4EB4" w:rsidP="009E4EB4">
      <w:pPr>
        <w:ind w:left="360"/>
        <w:jc w:val="both"/>
        <w:rPr>
          <w:color w:val="000000"/>
          <w:lang w:val="en-US"/>
        </w:rPr>
      </w:pPr>
    </w:p>
    <w:p w14:paraId="2693AA5E" w14:textId="77777777" w:rsidR="009E4EB4" w:rsidRPr="009E4EB4" w:rsidRDefault="009E4EB4" w:rsidP="009E4EB4">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9E4EB4">
        <w:rPr>
          <w:rFonts w:ascii="Times New Roman" w:hAnsi="Times New Roman" w:cs="Times New Roman"/>
          <w:color w:val="000000"/>
          <w:sz w:val="28"/>
          <w:szCs w:val="28"/>
          <w:shd w:val="clear" w:color="auto" w:fill="FFFFFF"/>
        </w:rPr>
        <w:t xml:space="preserve">Все ПО можно скачать из облачной папки: </w:t>
      </w:r>
      <w:hyperlink r:id="rId26" w:history="1">
        <w:r w:rsidRPr="009E4EB4">
          <w:rPr>
            <w:rStyle w:val="ac"/>
            <w:rFonts w:ascii="Times New Roman" w:hAnsi="Times New Roman" w:cs="Times New Roman"/>
            <w:sz w:val="28"/>
            <w:szCs w:val="28"/>
            <w:shd w:val="clear" w:color="auto" w:fill="FFFFFF"/>
          </w:rPr>
          <w:t>https://disk.yandex.ru/d/vaUtM-bzULy5Eg?w=1</w:t>
        </w:r>
      </w:hyperlink>
      <w:r w:rsidRPr="009E4EB4">
        <w:rPr>
          <w:rFonts w:ascii="Times New Roman" w:hAnsi="Times New Roman" w:cs="Times New Roman"/>
          <w:color w:val="000000"/>
          <w:sz w:val="28"/>
          <w:szCs w:val="28"/>
          <w:shd w:val="clear" w:color="auto" w:fill="FFFFFF"/>
        </w:rPr>
        <w:t xml:space="preserve"> .</w:t>
      </w:r>
    </w:p>
    <w:p w14:paraId="16753945" w14:textId="2DC2A1E3" w:rsidR="009E4EB4" w:rsidRPr="009E4EB4" w:rsidRDefault="009E4EB4" w:rsidP="009E4EB4">
      <w:pPr>
        <w:spacing w:after="0" w:line="240" w:lineRule="auto"/>
        <w:ind w:firstLine="567"/>
        <w:jc w:val="both"/>
        <w:rPr>
          <w:rFonts w:ascii="Times New Roman" w:hAnsi="Times New Roman" w:cs="Times New Roman"/>
          <w:color w:val="000000"/>
          <w:sz w:val="28"/>
          <w:szCs w:val="28"/>
          <w:shd w:val="clear" w:color="auto" w:fill="FFFFFF"/>
        </w:rPr>
      </w:pPr>
      <w:r w:rsidRPr="009E4EB4">
        <w:rPr>
          <w:rFonts w:ascii="Times New Roman" w:hAnsi="Times New Roman" w:cs="Times New Roman"/>
          <w:color w:val="000000"/>
          <w:sz w:val="28"/>
          <w:szCs w:val="28"/>
          <w:shd w:val="clear" w:color="auto" w:fill="FFFFFF"/>
        </w:rPr>
        <w:t xml:space="preserve">При </w:t>
      </w:r>
      <w:r w:rsidR="006A24FF">
        <w:rPr>
          <w:rFonts w:ascii="Times New Roman" w:hAnsi="Times New Roman" w:cs="Times New Roman"/>
          <w:color w:val="000000"/>
          <w:sz w:val="28"/>
          <w:szCs w:val="28"/>
          <w:shd w:val="clear" w:color="auto" w:fill="FFFFFF"/>
        </w:rPr>
        <w:t xml:space="preserve">изучении курса информатики, </w:t>
      </w:r>
      <w:r w:rsidRPr="009E4EB4">
        <w:rPr>
          <w:rFonts w:ascii="Times New Roman" w:hAnsi="Times New Roman" w:cs="Times New Roman"/>
          <w:color w:val="000000"/>
          <w:sz w:val="28"/>
          <w:szCs w:val="28"/>
          <w:shd w:val="clear" w:color="auto" w:fill="FFFFFF"/>
        </w:rPr>
        <w:t>подготовке к единому государственному экзамену по информатике выпускникам рекомендуется ознакомиться с указанным выше программным обеспечением.</w:t>
      </w:r>
    </w:p>
    <w:p w14:paraId="1CEE922C" w14:textId="77777777" w:rsidR="009E4EB4" w:rsidRPr="009E4EB4" w:rsidRDefault="009E4EB4" w:rsidP="009E4EB4">
      <w:pPr>
        <w:tabs>
          <w:tab w:val="left" w:pos="567"/>
        </w:tabs>
        <w:spacing w:after="0" w:line="240" w:lineRule="auto"/>
        <w:jc w:val="both"/>
        <w:rPr>
          <w:rFonts w:ascii="Times New Roman" w:hAnsi="Times New Roman" w:cs="Times New Roman"/>
          <w:sz w:val="28"/>
          <w:szCs w:val="28"/>
        </w:rPr>
      </w:pPr>
    </w:p>
    <w:p w14:paraId="402E87CA" w14:textId="54B56D7C" w:rsidR="00EC2BE4" w:rsidRPr="007B5E76" w:rsidRDefault="00F45566" w:rsidP="007B5E76">
      <w:pPr>
        <w:suppressAutoHyphens/>
        <w:spacing w:after="0" w:line="240" w:lineRule="auto"/>
        <w:ind w:firstLine="567"/>
        <w:jc w:val="both"/>
        <w:rPr>
          <w:rFonts w:ascii="Times New Roman" w:hAnsi="Times New Roman" w:cs="Times New Roman"/>
          <w:b/>
          <w:i/>
          <w:sz w:val="28"/>
          <w:szCs w:val="28"/>
        </w:rPr>
      </w:pPr>
      <w:r w:rsidRPr="007B5E76">
        <w:rPr>
          <w:rFonts w:ascii="Times New Roman" w:hAnsi="Times New Roman" w:cs="Times New Roman"/>
          <w:b/>
          <w:i/>
          <w:sz w:val="28"/>
          <w:szCs w:val="28"/>
        </w:rPr>
        <w:t>При подготовке к оценочным процедурам, в том числе и государственной итоговой аттестации также рекомендует</w:t>
      </w:r>
      <w:r w:rsidR="005C1CFC" w:rsidRPr="007B5E76">
        <w:rPr>
          <w:rFonts w:ascii="Times New Roman" w:hAnsi="Times New Roman" w:cs="Times New Roman"/>
          <w:b/>
          <w:i/>
          <w:sz w:val="28"/>
          <w:szCs w:val="28"/>
        </w:rPr>
        <w:t>ся использовать в учебном процессе</w:t>
      </w:r>
      <w:r w:rsidR="00EC2BE4" w:rsidRPr="007B5E76">
        <w:rPr>
          <w:rFonts w:ascii="Times New Roman" w:hAnsi="Times New Roman" w:cs="Times New Roman"/>
          <w:b/>
          <w:i/>
          <w:sz w:val="28"/>
          <w:szCs w:val="28"/>
        </w:rPr>
        <w:t xml:space="preserve"> </w:t>
      </w:r>
    </w:p>
    <w:p w14:paraId="18EF09B8" w14:textId="0061BA23" w:rsidR="006C0E55" w:rsidRPr="007B5E76" w:rsidRDefault="00771DBE"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b/>
          <w:i/>
          <w:sz w:val="28"/>
          <w:szCs w:val="28"/>
        </w:rPr>
        <w:t xml:space="preserve"> интернет-ресурсы</w:t>
      </w:r>
      <w:r w:rsidR="0054010F" w:rsidRPr="007B5E76">
        <w:rPr>
          <w:rFonts w:ascii="Times New Roman" w:hAnsi="Times New Roman" w:cs="Times New Roman"/>
          <w:b/>
          <w:i/>
          <w:sz w:val="28"/>
          <w:szCs w:val="28"/>
        </w:rPr>
        <w:t xml:space="preserve">:  </w:t>
      </w:r>
    </w:p>
    <w:p w14:paraId="579D31C9" w14:textId="6F870700" w:rsidR="005C1CFC" w:rsidRPr="007B5E76" w:rsidRDefault="005C1CFC"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 интерактивные уроки образовательной платформы «Российская электронная школа» (</w:t>
      </w:r>
      <w:hyperlink r:id="rId27" w:history="1">
        <w:r w:rsidRPr="007B5E76">
          <w:rPr>
            <w:rStyle w:val="ac"/>
            <w:rFonts w:ascii="Times New Roman" w:hAnsi="Times New Roman" w:cs="Times New Roman"/>
            <w:sz w:val="28"/>
            <w:szCs w:val="28"/>
          </w:rPr>
          <w:t>https://resh.edu.ru/</w:t>
        </w:r>
      </w:hyperlink>
      <w:r w:rsidRPr="007B5E76">
        <w:rPr>
          <w:rFonts w:ascii="Times New Roman" w:hAnsi="Times New Roman" w:cs="Times New Roman"/>
          <w:sz w:val="28"/>
          <w:szCs w:val="28"/>
        </w:rPr>
        <w:t xml:space="preserve"> );</w:t>
      </w:r>
    </w:p>
    <w:p w14:paraId="4B4D5F1E" w14:textId="1C65110D" w:rsidR="009D68F7" w:rsidRPr="007B5E76" w:rsidRDefault="005C1CFC"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lastRenderedPageBreak/>
        <w:t>- видеоуроки групп</w:t>
      </w:r>
      <w:r w:rsidR="005011C8" w:rsidRPr="007B5E76">
        <w:rPr>
          <w:rFonts w:ascii="Times New Roman" w:hAnsi="Times New Roman" w:cs="Times New Roman"/>
          <w:sz w:val="28"/>
          <w:szCs w:val="28"/>
        </w:rPr>
        <w:t>ы</w:t>
      </w:r>
      <w:r w:rsidRPr="007B5E76">
        <w:rPr>
          <w:rFonts w:ascii="Times New Roman" w:hAnsi="Times New Roman" w:cs="Times New Roman"/>
          <w:sz w:val="28"/>
          <w:szCs w:val="28"/>
        </w:rPr>
        <w:t xml:space="preserve"> компаний «Просвещение» (</w:t>
      </w:r>
      <w:hyperlink r:id="rId28" w:history="1">
        <w:r w:rsidRPr="007B5E76">
          <w:rPr>
            <w:rStyle w:val="ac"/>
            <w:rFonts w:ascii="Times New Roman" w:hAnsi="Times New Roman" w:cs="Times New Roman"/>
            <w:sz w:val="28"/>
            <w:szCs w:val="28"/>
          </w:rPr>
          <w:t>https://uchitel.club/online-lessons/</w:t>
        </w:r>
      </w:hyperlink>
      <w:r w:rsidRPr="007B5E76">
        <w:rPr>
          <w:rFonts w:ascii="Times New Roman" w:hAnsi="Times New Roman" w:cs="Times New Roman"/>
          <w:sz w:val="28"/>
          <w:szCs w:val="28"/>
        </w:rPr>
        <w:t>);</w:t>
      </w:r>
    </w:p>
    <w:p w14:paraId="3989ACB2" w14:textId="69B40E93" w:rsidR="004213F6" w:rsidRPr="007B5E76" w:rsidRDefault="004213F6"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 xml:space="preserve">- </w:t>
      </w:r>
      <w:proofErr w:type="spellStart"/>
      <w:r w:rsidRPr="007B5E76">
        <w:rPr>
          <w:rFonts w:ascii="Times New Roman" w:hAnsi="Times New Roman" w:cs="Times New Roman"/>
          <w:sz w:val="28"/>
          <w:szCs w:val="28"/>
        </w:rPr>
        <w:t>видеуроки</w:t>
      </w:r>
      <w:proofErr w:type="spellEnd"/>
      <w:r w:rsidRPr="007B5E76">
        <w:rPr>
          <w:rFonts w:ascii="Times New Roman" w:hAnsi="Times New Roman" w:cs="Times New Roman"/>
          <w:sz w:val="28"/>
          <w:szCs w:val="28"/>
        </w:rPr>
        <w:t>, тесты, виртуальные лаборатории</w:t>
      </w:r>
      <w:r w:rsidR="00E8192C" w:rsidRPr="007B5E76">
        <w:rPr>
          <w:rFonts w:ascii="Times New Roman" w:hAnsi="Times New Roman" w:cs="Times New Roman"/>
          <w:sz w:val="28"/>
          <w:szCs w:val="28"/>
        </w:rPr>
        <w:t>, тренажеры и др. Библиотеки МЭШ</w:t>
      </w:r>
      <w:r w:rsidRPr="007B5E76">
        <w:rPr>
          <w:rFonts w:ascii="Times New Roman" w:hAnsi="Times New Roman" w:cs="Times New Roman"/>
          <w:sz w:val="28"/>
          <w:szCs w:val="28"/>
        </w:rPr>
        <w:t xml:space="preserve"> </w:t>
      </w:r>
      <w:r w:rsidR="00E8192C" w:rsidRPr="007B5E76">
        <w:rPr>
          <w:rFonts w:ascii="Times New Roman" w:hAnsi="Times New Roman" w:cs="Times New Roman"/>
          <w:sz w:val="28"/>
          <w:szCs w:val="28"/>
        </w:rPr>
        <w:t>(</w:t>
      </w:r>
      <w:hyperlink r:id="rId29" w:history="1">
        <w:r w:rsidR="00E8192C" w:rsidRPr="007B5E76">
          <w:rPr>
            <w:rStyle w:val="ac"/>
            <w:rFonts w:ascii="Times New Roman" w:hAnsi="Times New Roman" w:cs="Times New Roman"/>
            <w:sz w:val="28"/>
            <w:szCs w:val="28"/>
          </w:rPr>
          <w:t>https://uchebnik.mos.ru/catalogue</w:t>
        </w:r>
      </w:hyperlink>
      <w:r w:rsidR="00E8192C" w:rsidRPr="007B5E76">
        <w:rPr>
          <w:rFonts w:ascii="Times New Roman" w:hAnsi="Times New Roman" w:cs="Times New Roman"/>
          <w:sz w:val="28"/>
          <w:szCs w:val="28"/>
        </w:rPr>
        <w:t xml:space="preserve"> )</w:t>
      </w:r>
    </w:p>
    <w:p w14:paraId="259C363D" w14:textId="75CB843F" w:rsidR="009D68F7" w:rsidRPr="007B5E76" w:rsidRDefault="009D68F7"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открытый банк тестовых заданий и демоверсии </w:t>
      </w:r>
      <w:proofErr w:type="spellStart"/>
      <w:r w:rsidRPr="007B5E76">
        <w:rPr>
          <w:rFonts w:ascii="Times New Roman" w:hAnsi="Times New Roman" w:cs="Times New Roman"/>
          <w:color w:val="000000"/>
          <w:sz w:val="28"/>
          <w:szCs w:val="28"/>
        </w:rPr>
        <w:t>КИМов</w:t>
      </w:r>
      <w:proofErr w:type="spellEnd"/>
      <w:r w:rsidRPr="007B5E76">
        <w:rPr>
          <w:rFonts w:ascii="Times New Roman" w:hAnsi="Times New Roman" w:cs="Times New Roman"/>
          <w:color w:val="000000"/>
          <w:sz w:val="28"/>
          <w:szCs w:val="28"/>
        </w:rPr>
        <w:t xml:space="preserve"> ФИПИ (</w:t>
      </w:r>
      <w:hyperlink r:id="rId30" w:history="1">
        <w:r w:rsidRPr="007B5E76">
          <w:rPr>
            <w:rStyle w:val="ac"/>
            <w:rFonts w:ascii="Times New Roman" w:hAnsi="Times New Roman" w:cs="Times New Roman"/>
            <w:sz w:val="28"/>
            <w:szCs w:val="28"/>
          </w:rPr>
          <w:t>https://fipi.ru/</w:t>
        </w:r>
      </w:hyperlink>
      <w:r w:rsidRPr="007B5E76">
        <w:rPr>
          <w:rFonts w:ascii="Times New Roman" w:hAnsi="Times New Roman" w:cs="Times New Roman"/>
          <w:color w:val="000000"/>
          <w:sz w:val="28"/>
          <w:szCs w:val="28"/>
        </w:rPr>
        <w:t xml:space="preserve"> );</w:t>
      </w:r>
    </w:p>
    <w:p w14:paraId="0EE72164" w14:textId="4EAD988A" w:rsidR="009D68F7" w:rsidRPr="007B5E76" w:rsidRDefault="009D68F7"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w:t>
      </w:r>
      <w:r w:rsidR="004213F6" w:rsidRPr="007B5E76">
        <w:rPr>
          <w:rFonts w:ascii="Times New Roman" w:hAnsi="Times New Roman" w:cs="Times New Roman"/>
          <w:sz w:val="28"/>
          <w:szCs w:val="28"/>
        </w:rPr>
        <w:t xml:space="preserve">навигатор подготовки ФИПИ, рекомендации по самостоятельной подготовке к ОГЭ и ЕГЭ по </w:t>
      </w:r>
      <w:r w:rsidR="00F65571">
        <w:rPr>
          <w:rFonts w:ascii="Times New Roman" w:hAnsi="Times New Roman" w:cs="Times New Roman"/>
          <w:sz w:val="28"/>
          <w:szCs w:val="28"/>
        </w:rPr>
        <w:t>информатике</w:t>
      </w:r>
      <w:r w:rsidRPr="007B5E76">
        <w:rPr>
          <w:rFonts w:ascii="Times New Roman" w:hAnsi="Times New Roman" w:cs="Times New Roman"/>
          <w:sz w:val="28"/>
          <w:szCs w:val="28"/>
        </w:rPr>
        <w:t xml:space="preserve"> </w:t>
      </w:r>
      <w:r w:rsidR="004213F6" w:rsidRPr="007B5E76">
        <w:rPr>
          <w:rFonts w:ascii="Times New Roman" w:hAnsi="Times New Roman" w:cs="Times New Roman"/>
          <w:sz w:val="28"/>
          <w:szCs w:val="28"/>
        </w:rPr>
        <w:t>(</w:t>
      </w:r>
      <w:hyperlink r:id="rId31" w:history="1">
        <w:r w:rsidR="004213F6" w:rsidRPr="007B5E76">
          <w:rPr>
            <w:rStyle w:val="ac"/>
            <w:rFonts w:ascii="Times New Roman" w:hAnsi="Times New Roman" w:cs="Times New Roman"/>
            <w:sz w:val="28"/>
            <w:szCs w:val="28"/>
          </w:rPr>
          <w:t>https://fipi.ru/navigator-podgotovki</w:t>
        </w:r>
      </w:hyperlink>
      <w:r w:rsidR="004213F6" w:rsidRPr="007B5E76">
        <w:rPr>
          <w:rFonts w:ascii="Times New Roman" w:hAnsi="Times New Roman" w:cs="Times New Roman"/>
          <w:sz w:val="28"/>
          <w:szCs w:val="28"/>
        </w:rPr>
        <w:t xml:space="preserve"> );</w:t>
      </w:r>
    </w:p>
    <w:p w14:paraId="195A62AD" w14:textId="67118463" w:rsidR="00472078" w:rsidRPr="007B5E76" w:rsidRDefault="00E8192C"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w:t>
      </w:r>
      <w:r w:rsidR="005011C8" w:rsidRPr="007B5E76">
        <w:rPr>
          <w:rFonts w:ascii="Times New Roman" w:hAnsi="Times New Roman" w:cs="Times New Roman"/>
          <w:color w:val="000000"/>
          <w:sz w:val="28"/>
          <w:szCs w:val="28"/>
        </w:rPr>
        <w:t>р</w:t>
      </w:r>
      <w:r w:rsidRPr="007B5E76">
        <w:rPr>
          <w:rFonts w:ascii="Times New Roman" w:hAnsi="Times New Roman" w:cs="Times New Roman"/>
          <w:color w:val="000000"/>
          <w:sz w:val="28"/>
          <w:szCs w:val="28"/>
        </w:rPr>
        <w:t>ешу ЕГЭ</w:t>
      </w:r>
      <w:r w:rsidR="00DA1F9F" w:rsidRPr="007B5E76">
        <w:rPr>
          <w:rFonts w:ascii="Times New Roman" w:hAnsi="Times New Roman" w:cs="Times New Roman"/>
          <w:color w:val="000000"/>
          <w:sz w:val="28"/>
          <w:szCs w:val="28"/>
        </w:rPr>
        <w:t>, н</w:t>
      </w:r>
      <w:r w:rsidRPr="007B5E76">
        <w:rPr>
          <w:rFonts w:ascii="Times New Roman" w:hAnsi="Times New Roman" w:cs="Times New Roman"/>
          <w:color w:val="000000"/>
          <w:sz w:val="28"/>
          <w:szCs w:val="28"/>
        </w:rPr>
        <w:t>а сайте размещены примерные варианты ЕГЭ по всем предметам, а также много разнообразных заданий</w:t>
      </w:r>
      <w:r w:rsidR="005011C8" w:rsidRPr="007B5E76">
        <w:rPr>
          <w:rFonts w:ascii="Times New Roman" w:hAnsi="Times New Roman" w:cs="Times New Roman"/>
          <w:color w:val="000000"/>
          <w:sz w:val="28"/>
          <w:szCs w:val="28"/>
        </w:rPr>
        <w:t xml:space="preserve"> (</w:t>
      </w:r>
      <w:hyperlink r:id="rId32" w:history="1">
        <w:r w:rsidR="005011C8" w:rsidRPr="007B5E76">
          <w:rPr>
            <w:rStyle w:val="ac"/>
            <w:rFonts w:ascii="Times New Roman" w:hAnsi="Times New Roman" w:cs="Times New Roman"/>
            <w:sz w:val="28"/>
            <w:szCs w:val="28"/>
          </w:rPr>
          <w:t>https://phys-ege.sdamgia.ru/</w:t>
        </w:r>
      </w:hyperlink>
      <w:r w:rsidR="005011C8" w:rsidRPr="007B5E76">
        <w:rPr>
          <w:rFonts w:ascii="Times New Roman" w:hAnsi="Times New Roman" w:cs="Times New Roman"/>
          <w:color w:val="000000"/>
          <w:sz w:val="28"/>
          <w:szCs w:val="28"/>
        </w:rPr>
        <w:t xml:space="preserve"> )</w:t>
      </w:r>
      <w:r w:rsidR="0054010F" w:rsidRPr="007B5E76">
        <w:rPr>
          <w:rFonts w:ascii="Times New Roman" w:hAnsi="Times New Roman" w:cs="Times New Roman"/>
          <w:color w:val="000000"/>
          <w:sz w:val="28"/>
          <w:szCs w:val="28"/>
        </w:rPr>
        <w:t>;</w:t>
      </w:r>
    </w:p>
    <w:p w14:paraId="36302666" w14:textId="148268FB" w:rsidR="00B853CC" w:rsidRPr="00B853CC" w:rsidRDefault="00472078" w:rsidP="00B853CC">
      <w:pPr>
        <w:suppressAutoHyphens/>
        <w:spacing w:after="0" w:line="240" w:lineRule="auto"/>
        <w:ind w:firstLine="567"/>
        <w:jc w:val="both"/>
        <w:rPr>
          <w:rFonts w:ascii="Times New Roman" w:hAnsi="Times New Roman" w:cs="Times New Roman"/>
          <w:iCs/>
          <w:color w:val="000000"/>
          <w:sz w:val="28"/>
          <w:szCs w:val="28"/>
        </w:rPr>
      </w:pPr>
      <w:r w:rsidRPr="007B5E76">
        <w:rPr>
          <w:rFonts w:ascii="Times New Roman" w:hAnsi="Times New Roman" w:cs="Times New Roman"/>
          <w:color w:val="000000"/>
          <w:sz w:val="28"/>
          <w:szCs w:val="28"/>
        </w:rPr>
        <w:t xml:space="preserve">- </w:t>
      </w:r>
      <w:r w:rsidR="00EE48CA" w:rsidRPr="007B5E76">
        <w:rPr>
          <w:rFonts w:ascii="Times New Roman" w:hAnsi="Times New Roman" w:cs="Times New Roman"/>
          <w:color w:val="000000"/>
          <w:sz w:val="28"/>
          <w:szCs w:val="28"/>
        </w:rPr>
        <w:t>информаци</w:t>
      </w:r>
      <w:r w:rsidRPr="007B5E76">
        <w:rPr>
          <w:rFonts w:ascii="Times New Roman" w:hAnsi="Times New Roman" w:cs="Times New Roman"/>
          <w:color w:val="000000"/>
          <w:sz w:val="28"/>
          <w:szCs w:val="28"/>
        </w:rPr>
        <w:t>я</w:t>
      </w:r>
      <w:r w:rsidR="00EE48CA" w:rsidRPr="007B5E76">
        <w:rPr>
          <w:rFonts w:ascii="Times New Roman" w:hAnsi="Times New Roman" w:cs="Times New Roman"/>
          <w:color w:val="000000"/>
          <w:sz w:val="28"/>
          <w:szCs w:val="28"/>
        </w:rPr>
        <w:t xml:space="preserve"> о вебинарах, интернет-ресурсах и др. публикуется в </w:t>
      </w:r>
      <w:r w:rsidRPr="007B5E76">
        <w:rPr>
          <w:rFonts w:ascii="Times New Roman" w:hAnsi="Times New Roman" w:cs="Times New Roman"/>
          <w:color w:val="000000"/>
          <w:sz w:val="28"/>
          <w:szCs w:val="28"/>
        </w:rPr>
        <w:t>региональном профессиональном сетевом сообществе «</w:t>
      </w:r>
      <w:proofErr w:type="spellStart"/>
      <w:r w:rsidRPr="007B5E76">
        <w:rPr>
          <w:rFonts w:ascii="Times New Roman" w:hAnsi="Times New Roman" w:cs="Times New Roman"/>
          <w:color w:val="000000"/>
          <w:sz w:val="28"/>
          <w:szCs w:val="28"/>
        </w:rPr>
        <w:t>Методподдержка_Вологодская</w:t>
      </w:r>
      <w:proofErr w:type="spellEnd"/>
      <w:r w:rsidRPr="007B5E76">
        <w:rPr>
          <w:rFonts w:ascii="Times New Roman" w:hAnsi="Times New Roman" w:cs="Times New Roman"/>
          <w:color w:val="000000"/>
          <w:sz w:val="28"/>
          <w:szCs w:val="28"/>
        </w:rPr>
        <w:t xml:space="preserve"> </w:t>
      </w:r>
      <w:proofErr w:type="spellStart"/>
      <w:r w:rsidRPr="007B5E76">
        <w:rPr>
          <w:rFonts w:ascii="Times New Roman" w:hAnsi="Times New Roman" w:cs="Times New Roman"/>
          <w:color w:val="000000"/>
          <w:sz w:val="28"/>
          <w:szCs w:val="28"/>
        </w:rPr>
        <w:t>обл_</w:t>
      </w:r>
      <w:r w:rsidR="00323171">
        <w:rPr>
          <w:rFonts w:ascii="Times New Roman" w:hAnsi="Times New Roman" w:cs="Times New Roman"/>
          <w:color w:val="000000"/>
          <w:sz w:val="28"/>
          <w:szCs w:val="28"/>
        </w:rPr>
        <w:t>Информатика</w:t>
      </w:r>
      <w:proofErr w:type="spellEnd"/>
      <w:r w:rsidRPr="007B5E76">
        <w:rPr>
          <w:rFonts w:ascii="Times New Roman" w:hAnsi="Times New Roman" w:cs="Times New Roman"/>
          <w:color w:val="000000"/>
          <w:sz w:val="28"/>
          <w:szCs w:val="28"/>
        </w:rPr>
        <w:t xml:space="preserve">» в социальной сети </w:t>
      </w:r>
      <w:proofErr w:type="spellStart"/>
      <w:r w:rsidRPr="007B5E76">
        <w:rPr>
          <w:rFonts w:ascii="Times New Roman" w:hAnsi="Times New Roman" w:cs="Times New Roman"/>
          <w:color w:val="000000"/>
          <w:sz w:val="28"/>
          <w:szCs w:val="28"/>
        </w:rPr>
        <w:t>ВКонтакте</w:t>
      </w:r>
      <w:proofErr w:type="spellEnd"/>
      <w:r w:rsidRPr="007B5E76">
        <w:rPr>
          <w:rFonts w:ascii="Times New Roman" w:hAnsi="Times New Roman" w:cs="Times New Roman"/>
          <w:color w:val="000000"/>
          <w:sz w:val="28"/>
          <w:szCs w:val="28"/>
        </w:rPr>
        <w:t xml:space="preserve"> </w:t>
      </w:r>
      <w:r w:rsidR="007944EB" w:rsidRPr="007B5E76">
        <w:rPr>
          <w:rFonts w:ascii="Times New Roman" w:hAnsi="Times New Roman" w:cs="Times New Roman"/>
          <w:color w:val="000000"/>
          <w:sz w:val="28"/>
          <w:szCs w:val="28"/>
        </w:rPr>
        <w:t>(</w:t>
      </w:r>
      <w:hyperlink r:id="rId33" w:history="1">
        <w:r w:rsidR="00E65CC3" w:rsidRPr="00A50146">
          <w:rPr>
            <w:rStyle w:val="ac"/>
            <w:rFonts w:ascii="Times New Roman" w:hAnsi="Times New Roman" w:cs="Times New Roman"/>
            <w:sz w:val="28"/>
            <w:szCs w:val="28"/>
          </w:rPr>
          <w:t>https://vk.com/club193601412</w:t>
        </w:r>
      </w:hyperlink>
      <w:r w:rsidRPr="00B853CC">
        <w:rPr>
          <w:rFonts w:ascii="Times New Roman" w:hAnsi="Times New Roman" w:cs="Times New Roman"/>
          <w:color w:val="000000"/>
          <w:sz w:val="28"/>
          <w:szCs w:val="28"/>
        </w:rPr>
        <w:t>,</w:t>
      </w:r>
      <w:r w:rsidRPr="007B5E76">
        <w:rPr>
          <w:rFonts w:ascii="Times New Roman" w:hAnsi="Times New Roman" w:cs="Times New Roman"/>
          <w:color w:val="000000"/>
          <w:sz w:val="28"/>
          <w:szCs w:val="28"/>
        </w:rPr>
        <w:t xml:space="preserve"> </w:t>
      </w:r>
      <w:r w:rsidR="00B853CC" w:rsidRPr="00B853CC">
        <w:rPr>
          <w:rFonts w:ascii="Times New Roman" w:hAnsi="Times New Roman" w:cs="Times New Roman"/>
          <w:iCs/>
          <w:color w:val="000000"/>
          <w:sz w:val="28"/>
          <w:szCs w:val="28"/>
        </w:rPr>
        <w:t>В сетевом сообществе размещаются</w:t>
      </w:r>
      <w:r w:rsidR="00B853CC">
        <w:rPr>
          <w:rFonts w:ascii="Times New Roman" w:hAnsi="Times New Roman" w:cs="Times New Roman"/>
          <w:iCs/>
          <w:color w:val="000000"/>
          <w:sz w:val="28"/>
          <w:szCs w:val="28"/>
        </w:rPr>
        <w:t xml:space="preserve">: </w:t>
      </w:r>
      <w:r w:rsidR="00B853CC" w:rsidRPr="00B853CC">
        <w:rPr>
          <w:rFonts w:ascii="Times New Roman" w:hAnsi="Times New Roman" w:cs="Times New Roman"/>
          <w:iCs/>
          <w:color w:val="000000"/>
          <w:sz w:val="28"/>
          <w:szCs w:val="28"/>
        </w:rPr>
        <w:tab/>
      </w:r>
      <w:r w:rsidR="00B853CC" w:rsidRPr="00B853CC">
        <w:rPr>
          <w:rFonts w:ascii="Times New Roman" w:hAnsi="Times New Roman" w:cs="Times New Roman"/>
          <w:color w:val="000000"/>
          <w:sz w:val="28"/>
          <w:szCs w:val="28"/>
        </w:rPr>
        <w:t>информационные и методические материалы по организации и проведению ГИА, записи вебинаров, проводятся консультации в дистанционной форме,</w:t>
      </w:r>
      <w:r w:rsidR="00B853CC">
        <w:rPr>
          <w:rFonts w:ascii="Times New Roman" w:hAnsi="Times New Roman" w:cs="Times New Roman"/>
          <w:color w:val="000000"/>
          <w:sz w:val="28"/>
          <w:szCs w:val="28"/>
        </w:rPr>
        <w:t xml:space="preserve"> </w:t>
      </w:r>
      <w:r w:rsidR="00B853CC" w:rsidRPr="00B853CC">
        <w:rPr>
          <w:rFonts w:ascii="Times New Roman" w:hAnsi="Times New Roman" w:cs="Times New Roman"/>
          <w:color w:val="000000"/>
          <w:sz w:val="28"/>
          <w:szCs w:val="28"/>
        </w:rPr>
        <w:tab/>
      </w:r>
      <w:r w:rsidR="00B853CC" w:rsidRPr="00B853CC">
        <w:rPr>
          <w:rFonts w:ascii="Times New Roman" w:hAnsi="Times New Roman" w:cs="Times New Roman"/>
          <w:bCs/>
          <w:color w:val="000000"/>
          <w:sz w:val="28"/>
          <w:szCs w:val="28"/>
        </w:rPr>
        <w:t xml:space="preserve">трансляция эффективных педагогических практик ОО с наиболее высокими результатами ЕГЭ (онлайн-выступления педагогов), </w:t>
      </w:r>
      <w:r w:rsidR="00B853CC" w:rsidRPr="00B853CC">
        <w:rPr>
          <w:rFonts w:ascii="Times New Roman" w:hAnsi="Times New Roman" w:cs="Times New Roman"/>
          <w:color w:val="000000"/>
          <w:sz w:val="28"/>
          <w:szCs w:val="28"/>
        </w:rPr>
        <w:t xml:space="preserve">инициирование и сопровождение совместной разработки участниками сетевых сообществ методических и дидактических материалов, программных продуктов для использования их в образовательной деятельности, в том числе при подготовке обучающихся к ГИА. </w:t>
      </w:r>
    </w:p>
    <w:p w14:paraId="25DD714E" w14:textId="0D40267B" w:rsidR="0054010F" w:rsidRPr="007B5E76" w:rsidRDefault="0054010F"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b/>
          <w:color w:val="000000"/>
          <w:sz w:val="28"/>
          <w:szCs w:val="28"/>
        </w:rPr>
        <w:t>учебно-методические пособия</w:t>
      </w:r>
      <w:r w:rsidRPr="007B5E76">
        <w:rPr>
          <w:rFonts w:ascii="Times New Roman" w:hAnsi="Times New Roman" w:cs="Times New Roman"/>
          <w:color w:val="000000"/>
          <w:sz w:val="28"/>
          <w:szCs w:val="28"/>
        </w:rPr>
        <w:t>:</w:t>
      </w:r>
    </w:p>
    <w:p w14:paraId="69CD0015" w14:textId="329B5277" w:rsidR="0054010F" w:rsidRPr="007B5E76" w:rsidRDefault="0054010F"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w:t>
      </w:r>
      <w:r w:rsidR="00B30CB5" w:rsidRPr="00B30CB5">
        <w:rPr>
          <w:rFonts w:ascii="Times New Roman" w:hAnsi="Times New Roman" w:cs="Times New Roman"/>
          <w:color w:val="000000"/>
          <w:sz w:val="28"/>
          <w:szCs w:val="28"/>
        </w:rPr>
        <w:t>Работа над задачами по темам «Элементы теории алгоритмов» и «Программирование» при подготовке обучающихся к ГИА по информатике : учебное пособие для подготовки к итоговой государственной аттестации выпускников основной и старшей школы / Департамент образования Вологодской области, Вологодский институт развития образования ; [авторы-составители: Ганичева Е.М., Голубев О.Б., Никифоров О.Ю.]. –</w:t>
      </w:r>
      <w:r w:rsidR="00B30CB5" w:rsidRPr="00B30CB5">
        <w:rPr>
          <w:rFonts w:ascii="Times New Roman" w:hAnsi="Times New Roman" w:cs="Times New Roman"/>
          <w:color w:val="000000"/>
          <w:sz w:val="28"/>
          <w:szCs w:val="28"/>
        </w:rPr>
        <w:br/>
        <w:t xml:space="preserve">Вологда: ВИРО, 2020. </w:t>
      </w:r>
      <w:r w:rsidR="00EC2BE4" w:rsidRPr="007B5E76">
        <w:rPr>
          <w:rFonts w:ascii="Times New Roman" w:hAnsi="Times New Roman" w:cs="Times New Roman"/>
          <w:color w:val="000000"/>
          <w:sz w:val="28"/>
          <w:szCs w:val="28"/>
        </w:rPr>
        <w:t>(</w:t>
      </w:r>
      <w:r w:rsidR="00B30CB5" w:rsidRPr="00B30CB5">
        <w:rPr>
          <w:rStyle w:val="ac"/>
          <w:rFonts w:ascii="Times New Roman" w:hAnsi="Times New Roman" w:cs="Times New Roman"/>
          <w:sz w:val="28"/>
          <w:szCs w:val="28"/>
        </w:rPr>
        <w:t>https://viro.edu.ru/attachments/article/10989/1765.pdf</w:t>
      </w:r>
      <w:r w:rsidR="00EC2BE4" w:rsidRPr="007B5E76">
        <w:rPr>
          <w:rFonts w:ascii="Times New Roman" w:hAnsi="Times New Roman" w:cs="Times New Roman"/>
          <w:color w:val="000000"/>
          <w:sz w:val="28"/>
          <w:szCs w:val="28"/>
        </w:rPr>
        <w:t>)</w:t>
      </w:r>
    </w:p>
    <w:p w14:paraId="3F21EFB9" w14:textId="67245CD7" w:rsidR="00FC2A08" w:rsidRDefault="00FC2A08" w:rsidP="007B5E76">
      <w:pPr>
        <w:suppressAutoHyphens/>
        <w:spacing w:after="0" w:line="240" w:lineRule="auto"/>
        <w:ind w:firstLine="567"/>
        <w:jc w:val="both"/>
        <w:rPr>
          <w:rFonts w:ascii="Times New Roman" w:hAnsi="Times New Roman" w:cs="Times New Roman"/>
          <w:sz w:val="28"/>
          <w:szCs w:val="28"/>
        </w:rPr>
      </w:pPr>
    </w:p>
    <w:p w14:paraId="64190C35" w14:textId="0E32098C" w:rsidR="006C0E55" w:rsidRPr="007B5E76" w:rsidRDefault="00ED0E84" w:rsidP="007B5E76">
      <w:pPr>
        <w:pStyle w:val="a7"/>
        <w:numPr>
          <w:ilvl w:val="0"/>
          <w:numId w:val="9"/>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Адресные</w:t>
      </w:r>
      <w:r w:rsidR="006C0E55" w:rsidRPr="007B5E76">
        <w:rPr>
          <w:rFonts w:ascii="Times New Roman" w:hAnsi="Times New Roman" w:cs="Times New Roman"/>
          <w:b/>
          <w:sz w:val="28"/>
          <w:szCs w:val="28"/>
        </w:rPr>
        <w:t xml:space="preserve"> рекомендации по организации обучения школьников с разным уровн</w:t>
      </w:r>
      <w:r>
        <w:rPr>
          <w:rFonts w:ascii="Times New Roman" w:hAnsi="Times New Roman" w:cs="Times New Roman"/>
          <w:b/>
          <w:sz w:val="28"/>
          <w:szCs w:val="28"/>
        </w:rPr>
        <w:t>ем</w:t>
      </w:r>
      <w:r w:rsidR="006C0E55" w:rsidRPr="007B5E76">
        <w:rPr>
          <w:rFonts w:ascii="Times New Roman" w:hAnsi="Times New Roman" w:cs="Times New Roman"/>
          <w:b/>
          <w:sz w:val="28"/>
          <w:szCs w:val="28"/>
        </w:rPr>
        <w:t xml:space="preserve"> предметной подготовки </w:t>
      </w:r>
    </w:p>
    <w:p w14:paraId="480DCCFE" w14:textId="0FF7C8C1" w:rsidR="00EB1003" w:rsidRPr="00EB1003" w:rsidRDefault="00EB1003" w:rsidP="00EB1003">
      <w:pPr>
        <w:spacing w:after="0" w:line="240" w:lineRule="auto"/>
        <w:ind w:firstLine="709"/>
        <w:jc w:val="both"/>
        <w:rPr>
          <w:rFonts w:ascii="Times New Roman" w:hAnsi="Times New Roman" w:cs="Times New Roman"/>
          <w:sz w:val="28"/>
          <w:szCs w:val="28"/>
        </w:rPr>
      </w:pPr>
      <w:r w:rsidRPr="00EB1003">
        <w:rPr>
          <w:rFonts w:ascii="Times New Roman" w:hAnsi="Times New Roman" w:cs="Times New Roman"/>
          <w:sz w:val="28"/>
          <w:szCs w:val="28"/>
        </w:rPr>
        <w:t>Системная подготовка обучающихся должна основываться на целенаправленной структурированной программе (плане) конкретных действий обучающегося (либо группы учеников со сходными образовательными потребностями) на некотором фиксированном (по времени) этапе обучения</w:t>
      </w:r>
      <w:r w:rsidR="001B5E36">
        <w:rPr>
          <w:rFonts w:ascii="Times New Roman" w:hAnsi="Times New Roman" w:cs="Times New Roman"/>
          <w:sz w:val="28"/>
          <w:szCs w:val="28"/>
        </w:rPr>
        <w:t>.</w:t>
      </w:r>
    </w:p>
    <w:p w14:paraId="321E8366" w14:textId="77777777" w:rsidR="009E44EE" w:rsidRPr="009E44EE" w:rsidRDefault="009E44EE" w:rsidP="009E44EE">
      <w:pPr>
        <w:spacing w:after="0" w:line="240" w:lineRule="auto"/>
        <w:ind w:firstLine="567"/>
        <w:jc w:val="both"/>
        <w:rPr>
          <w:rFonts w:ascii="Times New Roman" w:hAnsi="Times New Roman" w:cs="Times New Roman"/>
          <w:sz w:val="28"/>
          <w:szCs w:val="28"/>
        </w:rPr>
      </w:pPr>
      <w:r w:rsidRPr="009E44EE">
        <w:rPr>
          <w:rFonts w:ascii="Times New Roman" w:hAnsi="Times New Roman" w:cs="Times New Roman"/>
          <w:sz w:val="28"/>
          <w:szCs w:val="28"/>
        </w:rPr>
        <w:t>Для выпускников с разным уровнем подготовки выявляются разные проблемы в освоении как способов действий, так и элементов содержания. Поэтому приоритетным направлением совершенствования процесса обучения информатике и ИКТ является использование педагогических технологий, позволяющих обеспечить дифференцированный подход к обучению.</w:t>
      </w:r>
    </w:p>
    <w:p w14:paraId="57A3B805" w14:textId="77777777" w:rsidR="009E44EE" w:rsidRPr="009E44EE" w:rsidRDefault="009E44EE" w:rsidP="009E44EE">
      <w:pPr>
        <w:spacing w:after="0" w:line="240" w:lineRule="auto"/>
        <w:ind w:firstLine="567"/>
        <w:jc w:val="both"/>
        <w:rPr>
          <w:rFonts w:ascii="Times New Roman" w:hAnsi="Times New Roman" w:cs="Times New Roman"/>
          <w:sz w:val="28"/>
          <w:szCs w:val="28"/>
        </w:rPr>
      </w:pPr>
      <w:r w:rsidRPr="009E44EE">
        <w:rPr>
          <w:rFonts w:ascii="Times New Roman" w:hAnsi="Times New Roman" w:cs="Times New Roman"/>
          <w:sz w:val="28"/>
          <w:szCs w:val="28"/>
        </w:rPr>
        <w:t xml:space="preserve">Для подготовки к ЕГЭ учителям и учащимся можно использовать пособия, имеющие гриф ФИПИ, а также демонстрационные версии и варианты экзаменационных работ прошлых лет, открытый банк заданий ЕГЭ на сайте </w:t>
      </w:r>
      <w:hyperlink r:id="rId34" w:history="1">
        <w:r w:rsidRPr="009E44EE">
          <w:rPr>
            <w:rStyle w:val="ac"/>
            <w:rFonts w:ascii="Times New Roman" w:hAnsi="Times New Roman" w:cs="Times New Roman"/>
            <w:sz w:val="28"/>
            <w:szCs w:val="28"/>
          </w:rPr>
          <w:t>http://www.fipi.ru</w:t>
        </w:r>
      </w:hyperlink>
      <w:r w:rsidRPr="009E44EE">
        <w:rPr>
          <w:rFonts w:ascii="Times New Roman" w:hAnsi="Times New Roman" w:cs="Times New Roman"/>
          <w:sz w:val="28"/>
          <w:szCs w:val="28"/>
        </w:rPr>
        <w:t xml:space="preserve">, образовательный портал для подготовки к экзаменам. Решу ЕГЭ </w:t>
      </w:r>
      <w:hyperlink r:id="rId35" w:history="1">
        <w:r w:rsidRPr="009E44EE">
          <w:rPr>
            <w:rStyle w:val="ac"/>
            <w:rFonts w:ascii="Times New Roman" w:hAnsi="Times New Roman" w:cs="Times New Roman"/>
            <w:sz w:val="28"/>
            <w:szCs w:val="28"/>
          </w:rPr>
          <w:t>https://inf-ege.sdamgia.ru</w:t>
        </w:r>
      </w:hyperlink>
      <w:r w:rsidRPr="009E44EE">
        <w:rPr>
          <w:rFonts w:ascii="Times New Roman" w:hAnsi="Times New Roman" w:cs="Times New Roman"/>
          <w:sz w:val="28"/>
          <w:szCs w:val="28"/>
        </w:rPr>
        <w:t xml:space="preserve">, сайт подготовки к ЕГЭ по информатике К.Ю. Полякова </w:t>
      </w:r>
      <w:hyperlink r:id="rId36" w:history="1">
        <w:r w:rsidRPr="009E44EE">
          <w:rPr>
            <w:rStyle w:val="ac"/>
            <w:rFonts w:ascii="Times New Roman" w:hAnsi="Times New Roman" w:cs="Times New Roman"/>
            <w:sz w:val="28"/>
            <w:szCs w:val="28"/>
          </w:rPr>
          <w:t>http://kpolyakov.spb.ru/school/ege.htm</w:t>
        </w:r>
      </w:hyperlink>
    </w:p>
    <w:p w14:paraId="3ED77B19" w14:textId="77777777" w:rsidR="009E44EE" w:rsidRPr="009E44EE" w:rsidRDefault="009E44EE" w:rsidP="009E44EE">
      <w:pPr>
        <w:spacing w:after="0" w:line="240" w:lineRule="auto"/>
        <w:ind w:firstLine="567"/>
        <w:jc w:val="both"/>
        <w:rPr>
          <w:rFonts w:ascii="Times New Roman" w:hAnsi="Times New Roman" w:cs="Times New Roman"/>
          <w:sz w:val="28"/>
          <w:szCs w:val="28"/>
        </w:rPr>
      </w:pPr>
      <w:r w:rsidRPr="009E44EE">
        <w:rPr>
          <w:rFonts w:ascii="Times New Roman" w:hAnsi="Times New Roman" w:cs="Times New Roman"/>
          <w:sz w:val="28"/>
          <w:szCs w:val="28"/>
        </w:rPr>
        <w:t xml:space="preserve">В рамках курсов повышения квалификации учителей информатики акцентировать внимание на вопросы, связанные с формированием ключевых компетенций обучающихся по информатике в процессе подготовки к ГИА с учетом результатов 2021 года. </w:t>
      </w:r>
    </w:p>
    <w:p w14:paraId="6B9A3B68" w14:textId="77777777" w:rsidR="009E44EE" w:rsidRPr="009E44EE" w:rsidRDefault="009E44EE" w:rsidP="009E44EE">
      <w:pPr>
        <w:spacing w:after="0" w:line="240" w:lineRule="auto"/>
        <w:ind w:firstLine="567"/>
        <w:jc w:val="both"/>
        <w:rPr>
          <w:rFonts w:ascii="Times New Roman" w:hAnsi="Times New Roman" w:cs="Times New Roman"/>
          <w:sz w:val="28"/>
          <w:szCs w:val="28"/>
        </w:rPr>
      </w:pPr>
      <w:r w:rsidRPr="009E44EE">
        <w:rPr>
          <w:rFonts w:ascii="Times New Roman" w:hAnsi="Times New Roman" w:cs="Times New Roman"/>
          <w:sz w:val="28"/>
          <w:szCs w:val="28"/>
        </w:rPr>
        <w:t>Разрабатывать индивидуальные образовательные маршруты для обучающихся разных групп подготовки. Для обучающихся, имеющих образовательные дефициты, необходимо разрабатывать индивидуальные образовательные маршруты (ИОМ) на основе использования результатов ЕГЭ по информатике и ИКТ. ИОМ разрабатывается с учетом проверяемых элементов содержания /умений («проблемных зон», типичные ошибки) ГИА по информатике и ИКТ 2021 года.</w:t>
      </w:r>
    </w:p>
    <w:p w14:paraId="16E5F002" w14:textId="77777777" w:rsidR="009E44EE" w:rsidRPr="009E44EE" w:rsidRDefault="009E44EE" w:rsidP="009E44EE">
      <w:pPr>
        <w:spacing w:after="0" w:line="240" w:lineRule="auto"/>
        <w:ind w:firstLine="709"/>
        <w:jc w:val="both"/>
        <w:rPr>
          <w:rFonts w:ascii="Times New Roman" w:hAnsi="Times New Roman" w:cs="Times New Roman"/>
          <w:sz w:val="28"/>
          <w:szCs w:val="28"/>
        </w:rPr>
      </w:pPr>
      <w:r w:rsidRPr="009E44EE">
        <w:rPr>
          <w:rFonts w:ascii="Times New Roman" w:hAnsi="Times New Roman" w:cs="Times New Roman"/>
          <w:sz w:val="28"/>
          <w:szCs w:val="28"/>
        </w:rPr>
        <w:t>В перечень проверяемых элементов содержания /умений необходимо включить задания, выполненные на низком уровне:</w:t>
      </w:r>
    </w:p>
    <w:p w14:paraId="0E352D82" w14:textId="05AC163A" w:rsidR="009E44EE" w:rsidRPr="009E44EE" w:rsidRDefault="009E44EE" w:rsidP="009E44EE">
      <w:pPr>
        <w:spacing w:after="0" w:line="240" w:lineRule="auto"/>
        <w:ind w:firstLine="709"/>
        <w:jc w:val="both"/>
        <w:rPr>
          <w:rFonts w:ascii="Times New Roman" w:hAnsi="Times New Roman" w:cs="Times New Roman"/>
          <w:sz w:val="28"/>
          <w:szCs w:val="28"/>
        </w:rPr>
      </w:pPr>
      <w:r w:rsidRPr="009E44EE">
        <w:rPr>
          <w:rFonts w:ascii="Times New Roman" w:hAnsi="Times New Roman" w:cs="Times New Roman"/>
          <w:sz w:val="28"/>
          <w:szCs w:val="28"/>
        </w:rPr>
        <w:t>-задания базового уровня – с процентом выполнения ниже 50;</w:t>
      </w:r>
    </w:p>
    <w:p w14:paraId="291F9138" w14:textId="77777777" w:rsidR="009E44EE" w:rsidRPr="009E44EE" w:rsidRDefault="009E44EE" w:rsidP="009E44EE">
      <w:pPr>
        <w:spacing w:after="0" w:line="240" w:lineRule="auto"/>
        <w:ind w:firstLine="709"/>
        <w:jc w:val="both"/>
        <w:rPr>
          <w:rFonts w:ascii="Times New Roman" w:hAnsi="Times New Roman" w:cs="Times New Roman"/>
          <w:b/>
          <w:bCs/>
          <w:sz w:val="28"/>
          <w:szCs w:val="28"/>
        </w:rPr>
      </w:pPr>
      <w:r w:rsidRPr="009E44EE">
        <w:rPr>
          <w:rFonts w:ascii="Times New Roman" w:hAnsi="Times New Roman" w:cs="Times New Roman"/>
          <w:sz w:val="28"/>
          <w:szCs w:val="28"/>
        </w:rPr>
        <w:t xml:space="preserve">-задания повышенного и высокого уровня - с процентом выполнения ниже 15. </w:t>
      </w:r>
    </w:p>
    <w:p w14:paraId="5A86EDD3" w14:textId="26E4F3CB" w:rsidR="009E3F5F" w:rsidRPr="009E3F5F" w:rsidRDefault="009E3F5F" w:rsidP="00EB1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E3F5F">
        <w:rPr>
          <w:rFonts w:ascii="Times New Roman" w:hAnsi="Times New Roman" w:cs="Times New Roman"/>
          <w:sz w:val="28"/>
          <w:szCs w:val="28"/>
        </w:rPr>
        <w:t xml:space="preserve">ля дифференцированной работы </w:t>
      </w:r>
      <w:r>
        <w:rPr>
          <w:rFonts w:ascii="Times New Roman" w:hAnsi="Times New Roman" w:cs="Times New Roman"/>
          <w:sz w:val="28"/>
          <w:szCs w:val="28"/>
        </w:rPr>
        <w:t xml:space="preserve">с обучающимися </w:t>
      </w:r>
      <w:r w:rsidRPr="009E3F5F">
        <w:rPr>
          <w:rFonts w:ascii="Times New Roman" w:hAnsi="Times New Roman" w:cs="Times New Roman"/>
          <w:sz w:val="28"/>
          <w:szCs w:val="28"/>
        </w:rPr>
        <w:t>можно предложить различные приёмы:</w:t>
      </w:r>
    </w:p>
    <w:p w14:paraId="055EA8CC" w14:textId="53BD3642" w:rsidR="009E3F5F" w:rsidRPr="009E44EE" w:rsidRDefault="009E3F5F" w:rsidP="009E44EE">
      <w:pPr>
        <w:pStyle w:val="a7"/>
        <w:numPr>
          <w:ilvl w:val="0"/>
          <w:numId w:val="28"/>
        </w:numPr>
        <w:spacing w:after="0" w:line="240" w:lineRule="auto"/>
        <w:ind w:left="0" w:firstLine="0"/>
        <w:jc w:val="both"/>
        <w:rPr>
          <w:rFonts w:ascii="Times New Roman" w:hAnsi="Times New Roman" w:cs="Times New Roman"/>
          <w:sz w:val="28"/>
          <w:szCs w:val="28"/>
        </w:rPr>
      </w:pPr>
      <w:r w:rsidRPr="009E44EE">
        <w:rPr>
          <w:rFonts w:ascii="Times New Roman" w:hAnsi="Times New Roman" w:cs="Times New Roman"/>
          <w:sz w:val="28"/>
          <w:szCs w:val="28"/>
        </w:rPr>
        <w:t>«задания по алгоритму» Ученик должен самостоятельно решить задачу по изученному алгоритму, после этого предложить решить похожую задачу абсолютно самостоятельно.</w:t>
      </w:r>
    </w:p>
    <w:p w14:paraId="1B7E583A" w14:textId="0EA1FED0" w:rsidR="009E3F5F" w:rsidRPr="009E44EE" w:rsidRDefault="009E3F5F" w:rsidP="009E44EE">
      <w:pPr>
        <w:pStyle w:val="a7"/>
        <w:numPr>
          <w:ilvl w:val="0"/>
          <w:numId w:val="28"/>
        </w:numPr>
        <w:spacing w:after="0" w:line="240" w:lineRule="auto"/>
        <w:ind w:left="0" w:firstLine="0"/>
        <w:jc w:val="both"/>
        <w:rPr>
          <w:rFonts w:ascii="Times New Roman" w:hAnsi="Times New Roman" w:cs="Times New Roman"/>
          <w:sz w:val="28"/>
          <w:szCs w:val="28"/>
        </w:rPr>
      </w:pPr>
      <w:r w:rsidRPr="009E44EE">
        <w:rPr>
          <w:rFonts w:ascii="Times New Roman" w:hAnsi="Times New Roman" w:cs="Times New Roman"/>
          <w:sz w:val="28"/>
          <w:szCs w:val="28"/>
        </w:rPr>
        <w:t>«примеры и задания по образцу или с пропусками» Ученик получает задачу с решением, которое он должен разобрать самостоятельно. Решение может быть с комментариями(на что особенно обратить внимание) и советами, какой теоретический материал необходимо повторить.</w:t>
      </w:r>
    </w:p>
    <w:p w14:paraId="590B72CC" w14:textId="17FC3DB5" w:rsidR="009E3F5F" w:rsidRPr="009E44EE" w:rsidRDefault="009E3F5F" w:rsidP="009E44EE">
      <w:pPr>
        <w:pStyle w:val="a7"/>
        <w:numPr>
          <w:ilvl w:val="0"/>
          <w:numId w:val="28"/>
        </w:numPr>
        <w:spacing w:after="0" w:line="240" w:lineRule="auto"/>
        <w:ind w:left="0" w:firstLine="0"/>
        <w:jc w:val="both"/>
        <w:rPr>
          <w:rFonts w:ascii="Times New Roman" w:hAnsi="Times New Roman" w:cs="Times New Roman"/>
          <w:sz w:val="28"/>
          <w:szCs w:val="28"/>
        </w:rPr>
      </w:pPr>
      <w:r w:rsidRPr="009E44EE">
        <w:rPr>
          <w:rFonts w:ascii="Times New Roman" w:hAnsi="Times New Roman" w:cs="Times New Roman"/>
          <w:sz w:val="28"/>
          <w:szCs w:val="28"/>
        </w:rPr>
        <w:t xml:space="preserve">«использование подсказок» Подсказкой может быть задача, решенная ранее,  или </w:t>
      </w:r>
      <w:r w:rsidR="009E44EE" w:rsidRPr="009E44EE">
        <w:rPr>
          <w:rFonts w:ascii="Times New Roman" w:hAnsi="Times New Roman" w:cs="Times New Roman"/>
          <w:sz w:val="28"/>
          <w:szCs w:val="28"/>
        </w:rPr>
        <w:t>программа</w:t>
      </w:r>
      <w:r w:rsidRPr="009E44EE">
        <w:rPr>
          <w:rFonts w:ascii="Times New Roman" w:hAnsi="Times New Roman" w:cs="Times New Roman"/>
          <w:sz w:val="28"/>
          <w:szCs w:val="28"/>
        </w:rPr>
        <w:t>, или указание метода решения…</w:t>
      </w:r>
    </w:p>
    <w:p w14:paraId="5832DB0F" w14:textId="7819A69F" w:rsidR="009E44EE" w:rsidRDefault="009E3F5F" w:rsidP="009E44EE">
      <w:pPr>
        <w:pStyle w:val="a7"/>
        <w:numPr>
          <w:ilvl w:val="0"/>
          <w:numId w:val="28"/>
        </w:numPr>
        <w:spacing w:after="0" w:line="240" w:lineRule="auto"/>
        <w:ind w:left="0" w:firstLine="0"/>
        <w:jc w:val="both"/>
        <w:rPr>
          <w:rFonts w:ascii="Times New Roman" w:hAnsi="Times New Roman" w:cs="Times New Roman"/>
          <w:sz w:val="28"/>
          <w:szCs w:val="28"/>
        </w:rPr>
      </w:pPr>
      <w:r w:rsidRPr="009E44EE">
        <w:rPr>
          <w:rFonts w:ascii="Times New Roman" w:hAnsi="Times New Roman" w:cs="Times New Roman"/>
          <w:sz w:val="28"/>
          <w:szCs w:val="28"/>
        </w:rPr>
        <w:t>«мозговой штурм» хорошо применять при решении сложных заданий. Ценность приема заключается в стимулировании поисковой активности и критичности мышления</w:t>
      </w:r>
      <w:r w:rsidR="00262C02">
        <w:rPr>
          <w:rFonts w:ascii="Times New Roman" w:hAnsi="Times New Roman" w:cs="Times New Roman"/>
          <w:sz w:val="28"/>
          <w:szCs w:val="28"/>
        </w:rPr>
        <w:t>;</w:t>
      </w:r>
    </w:p>
    <w:p w14:paraId="0B1A1B13" w14:textId="112C4570" w:rsidR="00262C02" w:rsidRPr="009E44EE" w:rsidRDefault="00262C02" w:rsidP="009E44EE">
      <w:pPr>
        <w:pStyle w:val="a7"/>
        <w:numPr>
          <w:ilvl w:val="0"/>
          <w:numId w:val="2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работа по готовой программе.</w:t>
      </w:r>
    </w:p>
    <w:p w14:paraId="5B386C52"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xml:space="preserve">Обеспечить дифференцированный подход к учащимся, организовать для слабых учащихся возможность более длительной отработки умений в ходе решения простых задач, а для более сильных – достаточно быстрый переход к решению задач повышенного уровня. </w:t>
      </w:r>
    </w:p>
    <w:p w14:paraId="1EA0768F" w14:textId="239B831B"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xml:space="preserve">Организовать  для учащихся, способных решать задания </w:t>
      </w:r>
      <w:r w:rsidR="00262C02">
        <w:rPr>
          <w:rFonts w:ascii="Times New Roman" w:hAnsi="Times New Roman" w:cs="Times New Roman"/>
          <w:sz w:val="28"/>
          <w:szCs w:val="28"/>
        </w:rPr>
        <w:t>повышенной сложности</w:t>
      </w:r>
      <w:r w:rsidRPr="009E3F5F">
        <w:rPr>
          <w:rFonts w:ascii="Times New Roman" w:hAnsi="Times New Roman" w:cs="Times New Roman"/>
          <w:sz w:val="28"/>
          <w:szCs w:val="28"/>
        </w:rPr>
        <w:t>, внеурочные занятия ( факультативы, консультации) в отдельной  группе.</w:t>
      </w:r>
    </w:p>
    <w:p w14:paraId="0CF10D97" w14:textId="7345E76A"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xml:space="preserve">Необходимо у обучающихся повышать мотивацию к обучению и, в частности, к осознанию важности ответственной подготовки к </w:t>
      </w:r>
      <w:r w:rsidR="00262C02">
        <w:rPr>
          <w:rFonts w:ascii="Times New Roman" w:hAnsi="Times New Roman" w:cs="Times New Roman"/>
          <w:sz w:val="28"/>
          <w:szCs w:val="28"/>
        </w:rPr>
        <w:t>Е</w:t>
      </w:r>
      <w:r w:rsidRPr="009E3F5F">
        <w:rPr>
          <w:rFonts w:ascii="Times New Roman" w:hAnsi="Times New Roman" w:cs="Times New Roman"/>
          <w:sz w:val="28"/>
          <w:szCs w:val="28"/>
        </w:rPr>
        <w:t>ГЭ.</w:t>
      </w:r>
    </w:p>
    <w:p w14:paraId="709D970D"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Усилить практическую направленность урока с учетом индивидуальных особенностей обучающихся.</w:t>
      </w:r>
    </w:p>
    <w:p w14:paraId="713465EC" w14:textId="1C374661" w:rsidR="005E0F8D" w:rsidRPr="007B5E76"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Осуществлять групповую консультативную деятельность с различными категориями обучающихся.</w:t>
      </w:r>
      <w:r w:rsidR="00262C02">
        <w:rPr>
          <w:rFonts w:ascii="Times New Roman" w:hAnsi="Times New Roman" w:cs="Times New Roman"/>
          <w:sz w:val="28"/>
          <w:szCs w:val="28"/>
        </w:rPr>
        <w:t xml:space="preserve"> </w:t>
      </w:r>
      <w:r w:rsidR="005E0F8D" w:rsidRPr="007B5E76">
        <w:rPr>
          <w:rFonts w:ascii="Times New Roman" w:hAnsi="Times New Roman" w:cs="Times New Roman"/>
          <w:sz w:val="28"/>
          <w:szCs w:val="28"/>
        </w:rPr>
        <w:t xml:space="preserve">Для обучающихся, имеющих образовательные </w:t>
      </w:r>
      <w:r w:rsidR="005E0F8D" w:rsidRPr="007B5E76">
        <w:rPr>
          <w:rFonts w:ascii="Times New Roman" w:hAnsi="Times New Roman" w:cs="Times New Roman"/>
          <w:sz w:val="28"/>
          <w:szCs w:val="28"/>
        </w:rPr>
        <w:lastRenderedPageBreak/>
        <w:t xml:space="preserve">дефициты, необходимо разрабатывать индивидуальные образовательные маршруты (ИОМ) на основе использования результатов ЕГЭ по </w:t>
      </w:r>
      <w:r w:rsidR="00262C02">
        <w:rPr>
          <w:rFonts w:ascii="Times New Roman" w:hAnsi="Times New Roman" w:cs="Times New Roman"/>
          <w:sz w:val="28"/>
          <w:szCs w:val="28"/>
        </w:rPr>
        <w:t>информатике и ИКТ.</w:t>
      </w:r>
      <w:r w:rsidR="005E0F8D" w:rsidRPr="007B5E76">
        <w:rPr>
          <w:rFonts w:ascii="Times New Roman" w:hAnsi="Times New Roman" w:cs="Times New Roman"/>
          <w:sz w:val="28"/>
          <w:szCs w:val="28"/>
        </w:rPr>
        <w:t xml:space="preserve"> ИОМ разрабатывается с учетом проверяемых элементов содержания /умений («проблемных зон», типичные ошибки) ГИА по </w:t>
      </w:r>
      <w:r w:rsidR="00CF0799">
        <w:rPr>
          <w:rFonts w:ascii="Times New Roman" w:hAnsi="Times New Roman" w:cs="Times New Roman"/>
          <w:sz w:val="28"/>
          <w:szCs w:val="28"/>
        </w:rPr>
        <w:t>информатике и ИКТ</w:t>
      </w:r>
      <w:r w:rsidR="005E0F8D" w:rsidRPr="007B5E76">
        <w:rPr>
          <w:rFonts w:ascii="Times New Roman" w:hAnsi="Times New Roman" w:cs="Times New Roman"/>
          <w:sz w:val="28"/>
          <w:szCs w:val="28"/>
        </w:rPr>
        <w:t xml:space="preserve"> 2021 года.</w:t>
      </w:r>
    </w:p>
    <w:p w14:paraId="023712E9" w14:textId="77777777" w:rsidR="005E0F8D" w:rsidRPr="007B5E76" w:rsidRDefault="005E0F8D" w:rsidP="007B5E76">
      <w:pPr>
        <w:spacing w:after="0" w:line="240" w:lineRule="auto"/>
        <w:ind w:firstLine="709"/>
        <w:jc w:val="both"/>
        <w:rPr>
          <w:rFonts w:ascii="Times New Roman" w:hAnsi="Times New Roman" w:cs="Times New Roman"/>
          <w:sz w:val="28"/>
          <w:szCs w:val="28"/>
        </w:rPr>
      </w:pPr>
      <w:r w:rsidRPr="007B5E76">
        <w:rPr>
          <w:rFonts w:ascii="Times New Roman" w:hAnsi="Times New Roman" w:cs="Times New Roman"/>
          <w:sz w:val="28"/>
          <w:szCs w:val="28"/>
        </w:rPr>
        <w:t>В перечень проверяемых элементов содержания /умений необходимо включить задания, выполненные на низком уровне:</w:t>
      </w:r>
    </w:p>
    <w:p w14:paraId="15DD3802" w14:textId="3E5FAA31" w:rsidR="005E0F8D" w:rsidRPr="007B5E76" w:rsidRDefault="00022457" w:rsidP="007B5E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0F8D" w:rsidRPr="007B5E76">
        <w:rPr>
          <w:rFonts w:ascii="Times New Roman" w:hAnsi="Times New Roman" w:cs="Times New Roman"/>
          <w:sz w:val="28"/>
          <w:szCs w:val="28"/>
        </w:rPr>
        <w:t>задания базового уровня – с процентом выполнения ниже 50;</w:t>
      </w:r>
    </w:p>
    <w:p w14:paraId="2363ED97" w14:textId="7267BD36" w:rsidR="005E0F8D" w:rsidRPr="007B5E76" w:rsidRDefault="005E0F8D" w:rsidP="007B5E76">
      <w:pPr>
        <w:spacing w:after="0" w:line="240" w:lineRule="auto"/>
        <w:ind w:firstLine="709"/>
        <w:jc w:val="both"/>
        <w:rPr>
          <w:rFonts w:ascii="Times New Roman" w:hAnsi="Times New Roman" w:cs="Times New Roman"/>
          <w:b/>
          <w:sz w:val="28"/>
          <w:szCs w:val="28"/>
        </w:rPr>
      </w:pPr>
      <w:r w:rsidRPr="007B5E76">
        <w:rPr>
          <w:rFonts w:ascii="Times New Roman" w:hAnsi="Times New Roman" w:cs="Times New Roman"/>
          <w:sz w:val="28"/>
          <w:szCs w:val="28"/>
        </w:rPr>
        <w:t>-</w:t>
      </w:r>
      <w:r w:rsidR="00771DF8" w:rsidRPr="007B5E76">
        <w:rPr>
          <w:rFonts w:ascii="Times New Roman" w:hAnsi="Times New Roman" w:cs="Times New Roman"/>
          <w:sz w:val="28"/>
          <w:szCs w:val="28"/>
        </w:rPr>
        <w:t xml:space="preserve"> </w:t>
      </w:r>
      <w:r w:rsidRPr="007B5E76">
        <w:rPr>
          <w:rFonts w:ascii="Times New Roman" w:hAnsi="Times New Roman" w:cs="Times New Roman"/>
          <w:sz w:val="28"/>
          <w:szCs w:val="28"/>
        </w:rPr>
        <w:t>задания повышенного и высокого уровня - с процентом выполнения ниже 15</w:t>
      </w:r>
      <w:r w:rsidRPr="007B5E76">
        <w:rPr>
          <w:rFonts w:ascii="Times New Roman" w:hAnsi="Times New Roman" w:cs="Times New Roman"/>
          <w:b/>
          <w:sz w:val="28"/>
          <w:szCs w:val="28"/>
        </w:rPr>
        <w:t>.</w:t>
      </w:r>
    </w:p>
    <w:p w14:paraId="67359D9B" w14:textId="77777777" w:rsidR="002463DD" w:rsidRPr="007B5E76" w:rsidRDefault="002463DD" w:rsidP="007B5E76">
      <w:pPr>
        <w:spacing w:after="0" w:line="240" w:lineRule="auto"/>
        <w:ind w:left="1134" w:firstLine="709"/>
        <w:jc w:val="both"/>
        <w:rPr>
          <w:rFonts w:ascii="Times New Roman" w:hAnsi="Times New Roman" w:cs="Times New Roman"/>
          <w:b/>
          <w:color w:val="FF0000"/>
          <w:sz w:val="28"/>
          <w:szCs w:val="28"/>
        </w:rPr>
      </w:pPr>
    </w:p>
    <w:p w14:paraId="14BAAB4A" w14:textId="00D7793B" w:rsidR="002463DD" w:rsidRPr="007B5E76" w:rsidRDefault="002463DD" w:rsidP="007B5E76">
      <w:pPr>
        <w:pStyle w:val="a7"/>
        <w:numPr>
          <w:ilvl w:val="0"/>
          <w:numId w:val="9"/>
        </w:numPr>
        <w:spacing w:after="0" w:line="240" w:lineRule="auto"/>
        <w:ind w:left="0" w:firstLine="709"/>
        <w:jc w:val="both"/>
        <w:rPr>
          <w:rFonts w:ascii="Times New Roman" w:hAnsi="Times New Roman" w:cs="Times New Roman"/>
          <w:b/>
          <w:sz w:val="28"/>
          <w:szCs w:val="28"/>
        </w:rPr>
      </w:pPr>
      <w:r w:rsidRPr="007B5E76">
        <w:rPr>
          <w:rFonts w:ascii="Times New Roman" w:hAnsi="Times New Roman" w:cs="Times New Roman"/>
          <w:b/>
          <w:sz w:val="28"/>
          <w:szCs w:val="28"/>
        </w:rPr>
        <w:t>Рекомендации по темам для включения в план работы муниципальных и школьных методических объе</w:t>
      </w:r>
      <w:r w:rsidR="00B073F6" w:rsidRPr="007B5E76">
        <w:rPr>
          <w:rFonts w:ascii="Times New Roman" w:hAnsi="Times New Roman" w:cs="Times New Roman"/>
          <w:b/>
          <w:sz w:val="28"/>
          <w:szCs w:val="28"/>
        </w:rPr>
        <w:t>динений учителей-предметников, р</w:t>
      </w:r>
      <w:r w:rsidRPr="007B5E76">
        <w:rPr>
          <w:rFonts w:ascii="Times New Roman" w:hAnsi="Times New Roman" w:cs="Times New Roman"/>
          <w:b/>
          <w:sz w:val="28"/>
          <w:szCs w:val="28"/>
        </w:rPr>
        <w:t>екомендации по  тематике повышения квалификации и методическим мероприятиям (для включения в индивидуальные образовательные маршруты учителей на основе выявленных типичных затруднений)</w:t>
      </w:r>
    </w:p>
    <w:p w14:paraId="266AB885" w14:textId="77777777" w:rsidR="002463DD" w:rsidRPr="007B5E76" w:rsidRDefault="002463DD" w:rsidP="007B5E76">
      <w:pPr>
        <w:spacing w:after="0" w:line="240" w:lineRule="auto"/>
        <w:ind w:firstLine="709"/>
        <w:jc w:val="both"/>
        <w:rPr>
          <w:rFonts w:ascii="Times New Roman" w:hAnsi="Times New Roman" w:cs="Times New Roman"/>
          <w:b/>
          <w:color w:val="FF0000"/>
          <w:sz w:val="28"/>
          <w:szCs w:val="28"/>
        </w:rPr>
      </w:pPr>
    </w:p>
    <w:p w14:paraId="0CEF7F2D" w14:textId="4297F358"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xml:space="preserve">Обсудить результаты ЕГЭ по </w:t>
      </w:r>
      <w:r w:rsidR="00BA41F5">
        <w:rPr>
          <w:rFonts w:ascii="Times New Roman" w:hAnsi="Times New Roman" w:cs="Times New Roman"/>
          <w:sz w:val="28"/>
          <w:szCs w:val="28"/>
        </w:rPr>
        <w:t>информатике и ИКТ</w:t>
      </w:r>
      <w:r w:rsidRPr="00703EB6">
        <w:rPr>
          <w:rFonts w:ascii="Times New Roman" w:hAnsi="Times New Roman" w:cs="Times New Roman"/>
          <w:sz w:val="28"/>
          <w:szCs w:val="28"/>
        </w:rPr>
        <w:t xml:space="preserve"> и определить направления методического сопровождения целевых групп педагогов:</w:t>
      </w:r>
    </w:p>
    <w:p w14:paraId="5AEEA35C" w14:textId="132523F9"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xml:space="preserve">-  разработать планы мероприятий по повышению качества обучения </w:t>
      </w:r>
      <w:r w:rsidR="00BA41F5">
        <w:rPr>
          <w:rFonts w:ascii="Times New Roman" w:hAnsi="Times New Roman" w:cs="Times New Roman"/>
          <w:sz w:val="28"/>
          <w:szCs w:val="28"/>
        </w:rPr>
        <w:t>информатике и ИКТ</w:t>
      </w:r>
      <w:r w:rsidRPr="00703EB6">
        <w:rPr>
          <w:rFonts w:ascii="Times New Roman" w:hAnsi="Times New Roman" w:cs="Times New Roman"/>
          <w:sz w:val="28"/>
          <w:szCs w:val="28"/>
        </w:rPr>
        <w:t xml:space="preserve"> в образовательных организациях муниципальных районов и городских округов;</w:t>
      </w:r>
    </w:p>
    <w:p w14:paraId="0FFDDB3D" w14:textId="4DB35907"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обсудить на методических объединениях учителей-предметников следующие темы: «</w:t>
      </w:r>
      <w:r w:rsidR="00A03052">
        <w:rPr>
          <w:rFonts w:ascii="Times New Roman" w:hAnsi="Times New Roman" w:cs="Times New Roman"/>
          <w:sz w:val="28"/>
          <w:szCs w:val="28"/>
        </w:rPr>
        <w:t>Успешные практики формирования умения поиска информации в реляционных базах данных</w:t>
      </w:r>
      <w:r w:rsidRPr="00703EB6">
        <w:rPr>
          <w:rFonts w:ascii="Times New Roman" w:hAnsi="Times New Roman" w:cs="Times New Roman"/>
          <w:sz w:val="28"/>
          <w:szCs w:val="28"/>
        </w:rPr>
        <w:t xml:space="preserve">»; «Методика формирования </w:t>
      </w:r>
      <w:r>
        <w:rPr>
          <w:rFonts w:ascii="Times New Roman" w:hAnsi="Times New Roman" w:cs="Times New Roman"/>
          <w:sz w:val="28"/>
          <w:szCs w:val="28"/>
        </w:rPr>
        <w:t xml:space="preserve">умений решать </w:t>
      </w:r>
      <w:r w:rsidR="00A03052">
        <w:rPr>
          <w:rFonts w:ascii="Times New Roman" w:hAnsi="Times New Roman" w:cs="Times New Roman"/>
          <w:sz w:val="28"/>
          <w:szCs w:val="28"/>
        </w:rPr>
        <w:t>задачи с элементами логики</w:t>
      </w:r>
      <w:r w:rsidRPr="00703EB6">
        <w:rPr>
          <w:rFonts w:ascii="Times New Roman" w:hAnsi="Times New Roman" w:cs="Times New Roman"/>
          <w:sz w:val="28"/>
          <w:szCs w:val="28"/>
        </w:rPr>
        <w:t xml:space="preserve">»; «Методика подготовки обучающихся к выполнению заданий </w:t>
      </w:r>
      <w:r w:rsidR="00A03052">
        <w:rPr>
          <w:rFonts w:ascii="Times New Roman" w:hAnsi="Times New Roman" w:cs="Times New Roman"/>
          <w:sz w:val="28"/>
          <w:szCs w:val="28"/>
        </w:rPr>
        <w:t>на составление алгоритмов</w:t>
      </w:r>
      <w:r w:rsidRPr="00703EB6">
        <w:rPr>
          <w:rFonts w:ascii="Times New Roman" w:hAnsi="Times New Roman" w:cs="Times New Roman"/>
          <w:sz w:val="28"/>
          <w:szCs w:val="28"/>
        </w:rPr>
        <w:t xml:space="preserve">»; «Формирующее оценивание на уроках </w:t>
      </w:r>
      <w:r w:rsidR="00A03052">
        <w:rPr>
          <w:rFonts w:ascii="Times New Roman" w:hAnsi="Times New Roman" w:cs="Times New Roman"/>
          <w:sz w:val="28"/>
          <w:szCs w:val="28"/>
        </w:rPr>
        <w:t>информатики</w:t>
      </w:r>
      <w:r w:rsidRPr="00703EB6">
        <w:rPr>
          <w:rFonts w:ascii="Times New Roman" w:hAnsi="Times New Roman" w:cs="Times New Roman"/>
          <w:sz w:val="28"/>
          <w:szCs w:val="28"/>
        </w:rPr>
        <w:t xml:space="preserve">: проектирование индивидуального образовательного маршрута с учетом результатов оценочных процедур»; «Современный урок </w:t>
      </w:r>
      <w:r w:rsidR="00A03052">
        <w:rPr>
          <w:rFonts w:ascii="Times New Roman" w:hAnsi="Times New Roman" w:cs="Times New Roman"/>
          <w:sz w:val="28"/>
          <w:szCs w:val="28"/>
        </w:rPr>
        <w:t>информатики</w:t>
      </w:r>
      <w:r w:rsidRPr="00703EB6">
        <w:rPr>
          <w:rFonts w:ascii="Times New Roman" w:hAnsi="Times New Roman" w:cs="Times New Roman"/>
          <w:sz w:val="28"/>
          <w:szCs w:val="28"/>
        </w:rPr>
        <w:t xml:space="preserve"> и его место в успешной подготовке обучающихся»; «</w:t>
      </w:r>
      <w:r w:rsidR="001647F7">
        <w:rPr>
          <w:rFonts w:ascii="Times New Roman" w:hAnsi="Times New Roman" w:cs="Times New Roman"/>
          <w:sz w:val="28"/>
          <w:szCs w:val="28"/>
        </w:rPr>
        <w:t xml:space="preserve">Методика составления блоков задач при обучении </w:t>
      </w:r>
      <w:r w:rsidR="00A03052">
        <w:rPr>
          <w:rFonts w:ascii="Times New Roman" w:hAnsi="Times New Roman" w:cs="Times New Roman"/>
          <w:sz w:val="28"/>
          <w:szCs w:val="28"/>
        </w:rPr>
        <w:t>основам информатики</w:t>
      </w:r>
      <w:r w:rsidRPr="00703EB6">
        <w:rPr>
          <w:rFonts w:ascii="Times New Roman" w:hAnsi="Times New Roman" w:cs="Times New Roman"/>
          <w:sz w:val="28"/>
          <w:szCs w:val="28"/>
        </w:rPr>
        <w:t xml:space="preserve">»; «Методика подготовки обучающихся к выполнению заданий высокой степени сложности </w:t>
      </w:r>
      <w:r w:rsidR="00A03052">
        <w:rPr>
          <w:rFonts w:ascii="Times New Roman" w:hAnsi="Times New Roman" w:cs="Times New Roman"/>
          <w:sz w:val="28"/>
          <w:szCs w:val="28"/>
        </w:rPr>
        <w:t>Е</w:t>
      </w:r>
      <w:r w:rsidRPr="00703EB6">
        <w:rPr>
          <w:rFonts w:ascii="Times New Roman" w:hAnsi="Times New Roman" w:cs="Times New Roman"/>
          <w:sz w:val="28"/>
          <w:szCs w:val="28"/>
        </w:rPr>
        <w:t xml:space="preserve">ГЭ по </w:t>
      </w:r>
      <w:r w:rsidR="00BA41F5">
        <w:rPr>
          <w:rFonts w:ascii="Times New Roman" w:hAnsi="Times New Roman" w:cs="Times New Roman"/>
          <w:sz w:val="28"/>
          <w:szCs w:val="28"/>
        </w:rPr>
        <w:t>информатике</w:t>
      </w:r>
      <w:r w:rsidRPr="00703EB6">
        <w:rPr>
          <w:rFonts w:ascii="Times New Roman" w:hAnsi="Times New Roman" w:cs="Times New Roman"/>
          <w:sz w:val="28"/>
          <w:szCs w:val="28"/>
        </w:rPr>
        <w:t>»</w:t>
      </w:r>
      <w:r>
        <w:rPr>
          <w:rFonts w:ascii="Times New Roman" w:hAnsi="Times New Roman" w:cs="Times New Roman"/>
          <w:sz w:val="28"/>
          <w:szCs w:val="28"/>
        </w:rPr>
        <w:t>;</w:t>
      </w:r>
      <w:r w:rsidRPr="00703EB6">
        <w:rPr>
          <w:rFonts w:ascii="Times New Roman" w:hAnsi="Times New Roman" w:cs="Times New Roman"/>
          <w:sz w:val="28"/>
          <w:szCs w:val="28"/>
        </w:rPr>
        <w:t xml:space="preserve"> </w:t>
      </w:r>
      <w:r w:rsidR="001647F7">
        <w:rPr>
          <w:rFonts w:ascii="Times New Roman" w:hAnsi="Times New Roman" w:cs="Times New Roman"/>
          <w:sz w:val="28"/>
          <w:szCs w:val="28"/>
        </w:rPr>
        <w:t>«Формирование математической грамотности обучающихся»</w:t>
      </w:r>
      <w:r w:rsidR="00280AD1">
        <w:rPr>
          <w:rFonts w:ascii="Times New Roman" w:hAnsi="Times New Roman" w:cs="Times New Roman"/>
          <w:sz w:val="28"/>
          <w:szCs w:val="28"/>
        </w:rPr>
        <w:t>;</w:t>
      </w:r>
      <w:r w:rsidR="001647F7">
        <w:rPr>
          <w:rFonts w:ascii="Times New Roman" w:hAnsi="Times New Roman" w:cs="Times New Roman"/>
          <w:sz w:val="28"/>
          <w:szCs w:val="28"/>
        </w:rPr>
        <w:t xml:space="preserve"> «</w:t>
      </w:r>
      <w:r w:rsidR="00DE5803">
        <w:rPr>
          <w:rFonts w:ascii="Times New Roman" w:hAnsi="Times New Roman" w:cs="Times New Roman"/>
          <w:sz w:val="28"/>
          <w:szCs w:val="28"/>
        </w:rPr>
        <w:t>Формирование функциональной грамотности на уроках информатики</w:t>
      </w:r>
      <w:r w:rsidR="00280AD1">
        <w:rPr>
          <w:rFonts w:ascii="Times New Roman" w:hAnsi="Times New Roman" w:cs="Times New Roman"/>
          <w:sz w:val="28"/>
          <w:szCs w:val="28"/>
        </w:rPr>
        <w:t xml:space="preserve">»; «Методика решения практико-ориентированных задач в курсе </w:t>
      </w:r>
      <w:r w:rsidR="00DE5803">
        <w:rPr>
          <w:rFonts w:ascii="Times New Roman" w:hAnsi="Times New Roman" w:cs="Times New Roman"/>
          <w:sz w:val="28"/>
          <w:szCs w:val="28"/>
        </w:rPr>
        <w:t>информатики</w:t>
      </w:r>
      <w:r w:rsidR="00280AD1">
        <w:rPr>
          <w:rFonts w:ascii="Times New Roman" w:hAnsi="Times New Roman" w:cs="Times New Roman"/>
          <w:sz w:val="28"/>
          <w:szCs w:val="28"/>
        </w:rPr>
        <w:t xml:space="preserve"> средней школы»; «</w:t>
      </w:r>
      <w:r w:rsidR="00DE5803">
        <w:rPr>
          <w:rFonts w:ascii="Times New Roman" w:hAnsi="Times New Roman" w:cs="Times New Roman"/>
          <w:sz w:val="28"/>
          <w:szCs w:val="28"/>
        </w:rPr>
        <w:t xml:space="preserve">Методика обучения языку программирования </w:t>
      </w:r>
      <w:r w:rsidR="00DE5803">
        <w:rPr>
          <w:rFonts w:ascii="Times New Roman" w:hAnsi="Times New Roman" w:cs="Times New Roman"/>
          <w:sz w:val="28"/>
          <w:szCs w:val="28"/>
          <w:lang w:val="en-US"/>
        </w:rPr>
        <w:t>Python</w:t>
      </w:r>
      <w:r w:rsidR="00280AD1">
        <w:rPr>
          <w:rFonts w:ascii="Times New Roman" w:hAnsi="Times New Roman" w:cs="Times New Roman"/>
          <w:sz w:val="28"/>
          <w:szCs w:val="28"/>
        </w:rPr>
        <w:t>»; «</w:t>
      </w:r>
      <w:r w:rsidR="00DE5803">
        <w:rPr>
          <w:rFonts w:ascii="Times New Roman" w:hAnsi="Times New Roman" w:cs="Times New Roman"/>
          <w:sz w:val="28"/>
          <w:szCs w:val="28"/>
        </w:rPr>
        <w:t xml:space="preserve">Методика обучения программированию в среде </w:t>
      </w:r>
      <w:r w:rsidR="00DE5803">
        <w:rPr>
          <w:rFonts w:ascii="Times New Roman" w:hAnsi="Times New Roman" w:cs="Times New Roman"/>
          <w:sz w:val="28"/>
          <w:szCs w:val="28"/>
          <w:lang w:val="en-US"/>
        </w:rPr>
        <w:t>Pascal</w:t>
      </w:r>
      <w:r w:rsidR="00DE5803" w:rsidRPr="00DE5803">
        <w:rPr>
          <w:rFonts w:ascii="Times New Roman" w:hAnsi="Times New Roman" w:cs="Times New Roman"/>
          <w:sz w:val="28"/>
          <w:szCs w:val="28"/>
        </w:rPr>
        <w:t xml:space="preserve"> </w:t>
      </w:r>
      <w:r w:rsidR="00DE5803">
        <w:rPr>
          <w:rFonts w:ascii="Times New Roman" w:hAnsi="Times New Roman" w:cs="Times New Roman"/>
          <w:sz w:val="28"/>
          <w:szCs w:val="28"/>
          <w:lang w:val="en-US"/>
        </w:rPr>
        <w:t>ABC</w:t>
      </w:r>
      <w:r w:rsidR="00280AD1">
        <w:rPr>
          <w:rFonts w:ascii="Times New Roman" w:hAnsi="Times New Roman" w:cs="Times New Roman"/>
          <w:sz w:val="28"/>
          <w:szCs w:val="28"/>
        </w:rPr>
        <w:t>»; «</w:t>
      </w:r>
      <w:r w:rsidR="00DE5803">
        <w:rPr>
          <w:rFonts w:ascii="Times New Roman" w:hAnsi="Times New Roman" w:cs="Times New Roman"/>
          <w:sz w:val="28"/>
          <w:szCs w:val="28"/>
        </w:rPr>
        <w:t>Формирование умений</w:t>
      </w:r>
      <w:r w:rsidR="00280AD1">
        <w:rPr>
          <w:rFonts w:ascii="Times New Roman" w:hAnsi="Times New Roman" w:cs="Times New Roman"/>
          <w:sz w:val="28"/>
          <w:szCs w:val="28"/>
        </w:rPr>
        <w:t xml:space="preserve"> решения задач </w:t>
      </w:r>
      <w:r w:rsidR="00DE5803">
        <w:rPr>
          <w:rFonts w:ascii="Times New Roman" w:hAnsi="Times New Roman" w:cs="Times New Roman"/>
          <w:sz w:val="28"/>
          <w:szCs w:val="28"/>
        </w:rPr>
        <w:t>по моделированию в курсе информатики ср</w:t>
      </w:r>
      <w:r w:rsidR="00280AD1">
        <w:rPr>
          <w:rFonts w:ascii="Times New Roman" w:hAnsi="Times New Roman" w:cs="Times New Roman"/>
          <w:sz w:val="28"/>
          <w:szCs w:val="28"/>
        </w:rPr>
        <w:t>едней школы»</w:t>
      </w:r>
      <w:r w:rsidR="00054502">
        <w:rPr>
          <w:rFonts w:ascii="Times New Roman" w:hAnsi="Times New Roman" w:cs="Times New Roman"/>
          <w:sz w:val="28"/>
          <w:szCs w:val="28"/>
        </w:rPr>
        <w:t>.</w:t>
      </w:r>
    </w:p>
    <w:p w14:paraId="18D06C55" w14:textId="147FC7F5"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w:t>
      </w:r>
      <w:r w:rsidR="007A0591">
        <w:rPr>
          <w:rFonts w:ascii="Times New Roman" w:hAnsi="Times New Roman" w:cs="Times New Roman"/>
          <w:sz w:val="28"/>
          <w:szCs w:val="28"/>
        </w:rPr>
        <w:t xml:space="preserve"> (в том числе онлайн-консультации)</w:t>
      </w:r>
      <w:r w:rsidRPr="00703EB6">
        <w:rPr>
          <w:rFonts w:ascii="Times New Roman" w:hAnsi="Times New Roman" w:cs="Times New Roman"/>
          <w:sz w:val="28"/>
          <w:szCs w:val="28"/>
        </w:rPr>
        <w:t xml:space="preserve">, творческие </w:t>
      </w:r>
      <w:proofErr w:type="spellStart"/>
      <w:r w:rsidRPr="00703EB6">
        <w:rPr>
          <w:rFonts w:ascii="Times New Roman" w:hAnsi="Times New Roman" w:cs="Times New Roman"/>
          <w:sz w:val="28"/>
          <w:szCs w:val="28"/>
        </w:rPr>
        <w:t>микрогруппы</w:t>
      </w:r>
      <w:proofErr w:type="spellEnd"/>
      <w:r w:rsidRPr="00703EB6">
        <w:rPr>
          <w:rFonts w:ascii="Times New Roman" w:hAnsi="Times New Roman" w:cs="Times New Roman"/>
          <w:sz w:val="28"/>
          <w:szCs w:val="28"/>
        </w:rPr>
        <w:t xml:space="preserve">, тематические семинары, тренинги, </w:t>
      </w:r>
      <w:r w:rsidR="007A0591">
        <w:rPr>
          <w:rFonts w:ascii="Times New Roman" w:hAnsi="Times New Roman" w:cs="Times New Roman"/>
          <w:sz w:val="28"/>
          <w:szCs w:val="28"/>
        </w:rPr>
        <w:t xml:space="preserve">практикумы, </w:t>
      </w:r>
      <w:r w:rsidRPr="00703EB6">
        <w:rPr>
          <w:rFonts w:ascii="Times New Roman" w:hAnsi="Times New Roman" w:cs="Times New Roman"/>
          <w:sz w:val="28"/>
          <w:szCs w:val="28"/>
        </w:rPr>
        <w:t>школа педагогического мастерства; ролевые игры и др.); фронтальные (</w:t>
      </w:r>
      <w:proofErr w:type="spellStart"/>
      <w:r w:rsidRPr="00703EB6">
        <w:rPr>
          <w:rFonts w:ascii="Times New Roman" w:hAnsi="Times New Roman" w:cs="Times New Roman"/>
          <w:sz w:val="28"/>
          <w:szCs w:val="28"/>
        </w:rPr>
        <w:t>методсоветы</w:t>
      </w:r>
      <w:proofErr w:type="spellEnd"/>
      <w:r w:rsidRPr="00703EB6">
        <w:rPr>
          <w:rFonts w:ascii="Times New Roman" w:hAnsi="Times New Roman" w:cs="Times New Roman"/>
          <w:sz w:val="28"/>
          <w:szCs w:val="28"/>
        </w:rPr>
        <w:t xml:space="preserve">; семинары; аукционы знаний, методических находок, идей). Активно внедрять кейс – метод как педагогическую технологию, </w:t>
      </w:r>
      <w:r w:rsidRPr="00703EB6">
        <w:rPr>
          <w:rFonts w:ascii="Times New Roman" w:hAnsi="Times New Roman" w:cs="Times New Roman"/>
          <w:sz w:val="28"/>
          <w:szCs w:val="28"/>
        </w:rPr>
        <w:lastRenderedPageBreak/>
        <w:t>направленную на формирование и оценку профессиональных компетенций педагогов.</w:t>
      </w:r>
    </w:p>
    <w:p w14:paraId="0ED8C310" w14:textId="77777777"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bCs/>
          <w:sz w:val="28"/>
          <w:szCs w:val="28"/>
        </w:rPr>
        <w:t>Повышение квалификации в системе дополнительного профессионального образования может быть организовано по следующим дополнительным профессиональным программам повышения квалификации:</w:t>
      </w:r>
    </w:p>
    <w:p w14:paraId="2CBFE98C" w14:textId="560B1FA4" w:rsidR="00703EB6" w:rsidRPr="00703EB6" w:rsidRDefault="00703EB6" w:rsidP="00703EB6">
      <w:pPr>
        <w:numPr>
          <w:ilvl w:val="0"/>
          <w:numId w:val="17"/>
        </w:numPr>
        <w:spacing w:after="0" w:line="240" w:lineRule="auto"/>
        <w:jc w:val="both"/>
        <w:rPr>
          <w:rFonts w:ascii="Times New Roman" w:hAnsi="Times New Roman" w:cs="Times New Roman"/>
          <w:sz w:val="28"/>
          <w:szCs w:val="28"/>
        </w:rPr>
      </w:pPr>
      <w:r w:rsidRPr="00703EB6">
        <w:rPr>
          <w:rFonts w:ascii="Times New Roman" w:hAnsi="Times New Roman" w:cs="Times New Roman"/>
          <w:bCs/>
          <w:sz w:val="28"/>
          <w:szCs w:val="28"/>
        </w:rPr>
        <w:t>«</w:t>
      </w:r>
      <w:r w:rsidR="00B70BC1">
        <w:rPr>
          <w:rFonts w:ascii="Times New Roman" w:hAnsi="Times New Roman" w:cs="Times New Roman"/>
          <w:bCs/>
          <w:sz w:val="28"/>
          <w:szCs w:val="28"/>
        </w:rPr>
        <w:t>Содержательные и методические особенности изучения линии «Алгоритмизация и программирование» в школьном курсе информатики</w:t>
      </w:r>
      <w:r w:rsidRPr="00703EB6">
        <w:rPr>
          <w:rFonts w:ascii="Times New Roman" w:hAnsi="Times New Roman" w:cs="Times New Roman"/>
          <w:bCs/>
          <w:sz w:val="28"/>
          <w:szCs w:val="28"/>
        </w:rPr>
        <w:t xml:space="preserve">»; </w:t>
      </w:r>
    </w:p>
    <w:p w14:paraId="21639ED1" w14:textId="22B32CBC"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xml:space="preserve">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учителей </w:t>
      </w:r>
      <w:r w:rsidR="00295DA6">
        <w:rPr>
          <w:rFonts w:ascii="Times New Roman" w:hAnsi="Times New Roman" w:cs="Times New Roman"/>
          <w:sz w:val="28"/>
          <w:szCs w:val="28"/>
        </w:rPr>
        <w:t>информатики</w:t>
      </w:r>
      <w:r w:rsidRPr="00703EB6">
        <w:rPr>
          <w:rFonts w:ascii="Times New Roman" w:hAnsi="Times New Roman" w:cs="Times New Roman"/>
          <w:sz w:val="28"/>
          <w:szCs w:val="28"/>
        </w:rPr>
        <w:t xml:space="preserve"> с обучающимися «группы риска», а также методики преподавания предмета в условиях индивидуализации обучения.</w:t>
      </w:r>
    </w:p>
    <w:p w14:paraId="05D08ACD" w14:textId="4CAF2DF2" w:rsidR="00703EB6" w:rsidRPr="00703EB6" w:rsidRDefault="00703EB6" w:rsidP="00B01548">
      <w:pPr>
        <w:spacing w:after="0" w:line="240" w:lineRule="auto"/>
        <w:ind w:firstLine="709"/>
        <w:jc w:val="both"/>
        <w:rPr>
          <w:rFonts w:ascii="Times New Roman" w:hAnsi="Times New Roman" w:cs="Times New Roman"/>
          <w:b/>
          <w:i/>
          <w:sz w:val="28"/>
          <w:szCs w:val="28"/>
        </w:rPr>
      </w:pPr>
      <w:r w:rsidRPr="00703EB6">
        <w:rPr>
          <w:rFonts w:ascii="Times New Roman" w:hAnsi="Times New Roman" w:cs="Times New Roman"/>
          <w:sz w:val="28"/>
          <w:szCs w:val="28"/>
        </w:rPr>
        <w:t xml:space="preserve">С учетом выявленных профессиональных дефицитов по результатам оценки предметных и методических компетенций учителей </w:t>
      </w:r>
      <w:r w:rsidR="00295DA6">
        <w:rPr>
          <w:rFonts w:ascii="Times New Roman" w:hAnsi="Times New Roman" w:cs="Times New Roman"/>
          <w:sz w:val="28"/>
          <w:szCs w:val="28"/>
        </w:rPr>
        <w:t>информатики</w:t>
      </w:r>
      <w:r w:rsidRPr="00703EB6">
        <w:rPr>
          <w:rFonts w:ascii="Times New Roman" w:hAnsi="Times New Roman" w:cs="Times New Roman"/>
          <w:sz w:val="28"/>
          <w:szCs w:val="28"/>
        </w:rPr>
        <w:t xml:space="preserve"> </w:t>
      </w:r>
      <w:r w:rsidRPr="00703EB6">
        <w:rPr>
          <w:rFonts w:ascii="Times New Roman" w:hAnsi="Times New Roman" w:cs="Times New Roman"/>
          <w:b/>
          <w:i/>
          <w:sz w:val="28"/>
          <w:szCs w:val="28"/>
        </w:rPr>
        <w:t>рекомендуем в индивидуальных образовательных маршрутах педагогов</w:t>
      </w:r>
      <w:r w:rsidRPr="00703EB6">
        <w:rPr>
          <w:rFonts w:ascii="Times New Roman" w:hAnsi="Times New Roman" w:cs="Times New Roman"/>
          <w:sz w:val="28"/>
          <w:szCs w:val="28"/>
        </w:rPr>
        <w:t xml:space="preserve"> отразить </w:t>
      </w:r>
      <w:r w:rsidRPr="00703EB6">
        <w:rPr>
          <w:rFonts w:ascii="Times New Roman" w:hAnsi="Times New Roman" w:cs="Times New Roman"/>
          <w:b/>
          <w:i/>
          <w:sz w:val="28"/>
          <w:szCs w:val="28"/>
        </w:rPr>
        <w:t>следующие темы:</w:t>
      </w:r>
    </w:p>
    <w:p w14:paraId="2C6989E7" w14:textId="40503A54" w:rsidR="00703EB6" w:rsidRPr="00703EB6" w:rsidRDefault="00703EB6" w:rsidP="00703EB6">
      <w:pPr>
        <w:numPr>
          <w:ilvl w:val="0"/>
          <w:numId w:val="16"/>
        </w:numPr>
        <w:spacing w:after="0" w:line="240" w:lineRule="auto"/>
        <w:jc w:val="both"/>
        <w:rPr>
          <w:rFonts w:ascii="Times New Roman" w:hAnsi="Times New Roman" w:cs="Times New Roman"/>
          <w:sz w:val="28"/>
          <w:szCs w:val="28"/>
        </w:rPr>
      </w:pPr>
      <w:r w:rsidRPr="00703EB6">
        <w:rPr>
          <w:rFonts w:ascii="Times New Roman" w:hAnsi="Times New Roman" w:cs="Times New Roman"/>
          <w:sz w:val="28"/>
          <w:szCs w:val="28"/>
        </w:rPr>
        <w:t xml:space="preserve">Практикумы для учителей по основам предметной компетенции с целью повышения уровня </w:t>
      </w:r>
      <w:r w:rsidR="00295DA6">
        <w:rPr>
          <w:rFonts w:ascii="Times New Roman" w:hAnsi="Times New Roman" w:cs="Times New Roman"/>
          <w:sz w:val="28"/>
          <w:szCs w:val="28"/>
        </w:rPr>
        <w:t>информационной грамотности</w:t>
      </w:r>
      <w:r w:rsidRPr="00703EB6">
        <w:rPr>
          <w:rFonts w:ascii="Times New Roman" w:hAnsi="Times New Roman" w:cs="Times New Roman"/>
          <w:sz w:val="28"/>
          <w:szCs w:val="28"/>
        </w:rPr>
        <w:t xml:space="preserve">; формирования предметных умений </w:t>
      </w:r>
      <w:r w:rsidR="00B01548">
        <w:rPr>
          <w:rFonts w:ascii="Times New Roman" w:hAnsi="Times New Roman" w:cs="Times New Roman"/>
          <w:sz w:val="28"/>
          <w:szCs w:val="28"/>
        </w:rPr>
        <w:t xml:space="preserve">решения </w:t>
      </w:r>
      <w:r w:rsidR="00295DA6">
        <w:rPr>
          <w:rFonts w:ascii="Times New Roman" w:hAnsi="Times New Roman" w:cs="Times New Roman"/>
          <w:sz w:val="28"/>
          <w:szCs w:val="28"/>
        </w:rPr>
        <w:t>логических задач</w:t>
      </w:r>
      <w:r w:rsidR="00B01548">
        <w:rPr>
          <w:rFonts w:ascii="Times New Roman" w:hAnsi="Times New Roman" w:cs="Times New Roman"/>
          <w:sz w:val="28"/>
          <w:szCs w:val="28"/>
        </w:rPr>
        <w:t xml:space="preserve">, </w:t>
      </w:r>
      <w:r w:rsidR="00295DA6">
        <w:rPr>
          <w:rFonts w:ascii="Times New Roman" w:hAnsi="Times New Roman" w:cs="Times New Roman"/>
          <w:sz w:val="28"/>
          <w:szCs w:val="28"/>
        </w:rPr>
        <w:t>решения задач с использованием инструментов электронной таблицы</w:t>
      </w:r>
      <w:r w:rsidR="00B01548">
        <w:rPr>
          <w:rFonts w:ascii="Times New Roman" w:hAnsi="Times New Roman" w:cs="Times New Roman"/>
          <w:sz w:val="28"/>
          <w:szCs w:val="28"/>
        </w:rPr>
        <w:t>, решения зад</w:t>
      </w:r>
      <w:r w:rsidR="001B3AF3">
        <w:rPr>
          <w:rFonts w:ascii="Times New Roman" w:hAnsi="Times New Roman" w:cs="Times New Roman"/>
          <w:sz w:val="28"/>
          <w:szCs w:val="28"/>
        </w:rPr>
        <w:t>ач</w:t>
      </w:r>
      <w:r w:rsidR="00295DA6">
        <w:rPr>
          <w:rFonts w:ascii="Times New Roman" w:hAnsi="Times New Roman" w:cs="Times New Roman"/>
          <w:sz w:val="28"/>
          <w:szCs w:val="28"/>
        </w:rPr>
        <w:t xml:space="preserve"> на поиск информации в реляционных базах данных</w:t>
      </w:r>
      <w:r w:rsidRPr="00703EB6">
        <w:rPr>
          <w:rFonts w:ascii="Times New Roman" w:hAnsi="Times New Roman" w:cs="Times New Roman"/>
          <w:sz w:val="28"/>
          <w:szCs w:val="28"/>
        </w:rPr>
        <w:t>;</w:t>
      </w:r>
      <w:r w:rsidR="001B3AF3">
        <w:rPr>
          <w:rFonts w:ascii="Times New Roman" w:hAnsi="Times New Roman" w:cs="Times New Roman"/>
          <w:sz w:val="28"/>
          <w:szCs w:val="28"/>
        </w:rPr>
        <w:t xml:space="preserve"> решения </w:t>
      </w:r>
      <w:r w:rsidR="00295DA6">
        <w:rPr>
          <w:rFonts w:ascii="Times New Roman" w:hAnsi="Times New Roman" w:cs="Times New Roman"/>
          <w:sz w:val="28"/>
          <w:szCs w:val="28"/>
        </w:rPr>
        <w:t>задач по анализу алгоритмов и программ</w:t>
      </w:r>
      <w:r w:rsidR="00E46E58">
        <w:rPr>
          <w:rFonts w:ascii="Times New Roman" w:hAnsi="Times New Roman" w:cs="Times New Roman"/>
          <w:sz w:val="28"/>
          <w:szCs w:val="28"/>
        </w:rPr>
        <w:t>;</w:t>
      </w:r>
    </w:p>
    <w:p w14:paraId="67DC3BEE" w14:textId="77777777" w:rsidR="00703EB6" w:rsidRPr="00703EB6" w:rsidRDefault="00703EB6" w:rsidP="00703EB6">
      <w:pPr>
        <w:numPr>
          <w:ilvl w:val="0"/>
          <w:numId w:val="16"/>
        </w:numPr>
        <w:spacing w:after="0" w:line="240" w:lineRule="auto"/>
        <w:jc w:val="both"/>
        <w:rPr>
          <w:rFonts w:ascii="Times New Roman" w:hAnsi="Times New Roman" w:cs="Times New Roman"/>
          <w:sz w:val="28"/>
          <w:szCs w:val="28"/>
        </w:rPr>
      </w:pPr>
      <w:r w:rsidRPr="00703EB6">
        <w:rPr>
          <w:rFonts w:ascii="Times New Roman" w:hAnsi="Times New Roman" w:cs="Times New Roman"/>
          <w:sz w:val="28"/>
          <w:szCs w:val="28"/>
        </w:rPr>
        <w:t>Практикумы по планированию результатов обучения на основе ФГОС;</w:t>
      </w:r>
    </w:p>
    <w:p w14:paraId="4294E30F" w14:textId="4DBD6398" w:rsidR="00E46E58" w:rsidRDefault="00703EB6" w:rsidP="00703EB6">
      <w:pPr>
        <w:numPr>
          <w:ilvl w:val="0"/>
          <w:numId w:val="16"/>
        </w:numPr>
        <w:spacing w:after="0" w:line="240" w:lineRule="auto"/>
        <w:jc w:val="both"/>
        <w:rPr>
          <w:rFonts w:ascii="Times New Roman" w:hAnsi="Times New Roman" w:cs="Times New Roman"/>
          <w:sz w:val="28"/>
          <w:szCs w:val="28"/>
        </w:rPr>
      </w:pPr>
      <w:r w:rsidRPr="00703EB6">
        <w:rPr>
          <w:rFonts w:ascii="Times New Roman" w:hAnsi="Times New Roman" w:cs="Times New Roman"/>
          <w:sz w:val="28"/>
          <w:szCs w:val="28"/>
        </w:rPr>
        <w:t xml:space="preserve">Практикумы по основам   методики преподавания </w:t>
      </w:r>
      <w:r w:rsidR="00295DA6">
        <w:rPr>
          <w:rFonts w:ascii="Times New Roman" w:hAnsi="Times New Roman" w:cs="Times New Roman"/>
          <w:sz w:val="28"/>
          <w:szCs w:val="28"/>
        </w:rPr>
        <w:t>информатики</w:t>
      </w:r>
      <w:r w:rsidRPr="00703EB6">
        <w:rPr>
          <w:rFonts w:ascii="Times New Roman" w:hAnsi="Times New Roman" w:cs="Times New Roman"/>
          <w:sz w:val="28"/>
          <w:szCs w:val="28"/>
        </w:rPr>
        <w:t xml:space="preserve"> в классах с разным уровнем подготовки обучающихся</w:t>
      </w:r>
      <w:r w:rsidR="00E46E58">
        <w:rPr>
          <w:rFonts w:ascii="Times New Roman" w:hAnsi="Times New Roman" w:cs="Times New Roman"/>
          <w:sz w:val="28"/>
          <w:szCs w:val="28"/>
        </w:rPr>
        <w:t>;</w:t>
      </w:r>
    </w:p>
    <w:p w14:paraId="2A0C1812" w14:textId="77777777" w:rsidR="003145ED" w:rsidRPr="007B5E76" w:rsidRDefault="003145ED" w:rsidP="007B5E76">
      <w:pPr>
        <w:spacing w:after="0" w:line="240" w:lineRule="auto"/>
        <w:ind w:firstLine="709"/>
        <w:jc w:val="both"/>
        <w:rPr>
          <w:rFonts w:ascii="Times New Roman" w:eastAsia="Calibri" w:hAnsi="Times New Roman" w:cs="Times New Roman"/>
          <w:sz w:val="28"/>
          <w:szCs w:val="28"/>
          <w:lang w:eastAsia="ru-RU"/>
        </w:rPr>
      </w:pPr>
    </w:p>
    <w:p w14:paraId="14EBAF81" w14:textId="77777777" w:rsidR="003145ED" w:rsidRPr="007B5E76" w:rsidRDefault="003145ED" w:rsidP="007B5E76">
      <w:pPr>
        <w:spacing w:after="0" w:line="240" w:lineRule="auto"/>
        <w:ind w:firstLine="709"/>
        <w:jc w:val="both"/>
        <w:rPr>
          <w:rFonts w:ascii="Times New Roman" w:eastAsia="Calibri" w:hAnsi="Times New Roman" w:cs="Times New Roman"/>
          <w:sz w:val="28"/>
          <w:szCs w:val="28"/>
          <w:lang w:eastAsia="ru-RU"/>
        </w:rPr>
      </w:pPr>
    </w:p>
    <w:sectPr w:rsidR="003145ED" w:rsidRPr="007B5E76" w:rsidSect="005B65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7DA1" w14:textId="77777777" w:rsidR="00A57C4B" w:rsidRDefault="00A57C4B" w:rsidP="0084736B">
      <w:pPr>
        <w:spacing w:after="0" w:line="240" w:lineRule="auto"/>
      </w:pPr>
      <w:r>
        <w:separator/>
      </w:r>
    </w:p>
  </w:endnote>
  <w:endnote w:type="continuationSeparator" w:id="0">
    <w:p w14:paraId="3B174EA2" w14:textId="77777777" w:rsidR="00A57C4B" w:rsidRDefault="00A57C4B" w:rsidP="0084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D0B1" w14:textId="77777777" w:rsidR="00A57C4B" w:rsidRDefault="00A57C4B" w:rsidP="0084736B">
      <w:pPr>
        <w:spacing w:after="0" w:line="240" w:lineRule="auto"/>
      </w:pPr>
      <w:r>
        <w:separator/>
      </w:r>
    </w:p>
  </w:footnote>
  <w:footnote w:type="continuationSeparator" w:id="0">
    <w:p w14:paraId="5F3618ED" w14:textId="77777777" w:rsidR="00A57C4B" w:rsidRDefault="00A57C4B" w:rsidP="00847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4D9"/>
    <w:multiLevelType w:val="hybridMultilevel"/>
    <w:tmpl w:val="A2CCE61E"/>
    <w:lvl w:ilvl="0" w:tplc="A4189B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251EB"/>
    <w:multiLevelType w:val="hybridMultilevel"/>
    <w:tmpl w:val="BA167906"/>
    <w:lvl w:ilvl="0" w:tplc="00000005">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2162F7"/>
    <w:multiLevelType w:val="hybridMultilevel"/>
    <w:tmpl w:val="C986BAE6"/>
    <w:lvl w:ilvl="0" w:tplc="1C10EF62">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166C3"/>
    <w:multiLevelType w:val="hybridMultilevel"/>
    <w:tmpl w:val="0882D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986CDA"/>
    <w:multiLevelType w:val="hybridMultilevel"/>
    <w:tmpl w:val="7BFACBD0"/>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EE1F99"/>
    <w:multiLevelType w:val="multilevel"/>
    <w:tmpl w:val="B1FEFD2E"/>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 w15:restartNumberingAfterBreak="0">
    <w:nsid w:val="227820FC"/>
    <w:multiLevelType w:val="hybridMultilevel"/>
    <w:tmpl w:val="1CEABC9A"/>
    <w:lvl w:ilvl="0" w:tplc="50D8C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4272C8B"/>
    <w:multiLevelType w:val="hybridMultilevel"/>
    <w:tmpl w:val="7F729A24"/>
    <w:lvl w:ilvl="0" w:tplc="B722179E">
      <w:start w:val="1"/>
      <w:numFmt w:val="decimal"/>
      <w:lvlText w:val="%1)"/>
      <w:lvlJc w:val="left"/>
      <w:pPr>
        <w:ind w:left="927" w:hanging="360"/>
      </w:pPr>
      <w:rPr>
        <w:rFonts w:eastAsiaTheme="minorHAnsi"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A55708"/>
    <w:multiLevelType w:val="hybridMultilevel"/>
    <w:tmpl w:val="2D1E5E3E"/>
    <w:lvl w:ilvl="0" w:tplc="00000005">
      <w:start w:val="1"/>
      <w:numFmt w:val="bullet"/>
      <w:lvlText w:val="­"/>
      <w:lvlJc w:val="left"/>
      <w:pPr>
        <w:ind w:left="1429" w:hanging="360"/>
      </w:pPr>
      <w:rPr>
        <w:rFonts w:ascii="Tempus Sans ITC" w:hAnsi="Tempus Sans ITC"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0C19DF"/>
    <w:multiLevelType w:val="hybridMultilevel"/>
    <w:tmpl w:val="5746A560"/>
    <w:lvl w:ilvl="0" w:tplc="00000005">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0A60F4"/>
    <w:multiLevelType w:val="hybridMultilevel"/>
    <w:tmpl w:val="54EEA3DC"/>
    <w:lvl w:ilvl="0" w:tplc="466046F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1D2DB8"/>
    <w:multiLevelType w:val="hybridMultilevel"/>
    <w:tmpl w:val="B9740F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0C6F25"/>
    <w:multiLevelType w:val="multilevel"/>
    <w:tmpl w:val="E6CCC79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4" w15:restartNumberingAfterBreak="0">
    <w:nsid w:val="40F114B5"/>
    <w:multiLevelType w:val="hybridMultilevel"/>
    <w:tmpl w:val="14E4F1B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15:restartNumberingAfterBreak="0">
    <w:nsid w:val="40F23362"/>
    <w:multiLevelType w:val="hybridMultilevel"/>
    <w:tmpl w:val="01241C94"/>
    <w:lvl w:ilvl="0" w:tplc="89588140">
      <w:start w:val="1"/>
      <w:numFmt w:val="bullet"/>
      <w:lvlText w:val="-"/>
      <w:lvlJc w:val="left"/>
      <w:pPr>
        <w:ind w:left="1288" w:hanging="360"/>
      </w:pPr>
      <w:rPr>
        <w:rFonts w:ascii="MS Mincho" w:eastAsia="MS Mincho" w:hAnsi="MS Mincho" w:hint="eastAsi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421B4BF0"/>
    <w:multiLevelType w:val="hybridMultilevel"/>
    <w:tmpl w:val="324AB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EA5C95"/>
    <w:multiLevelType w:val="hybridMultilevel"/>
    <w:tmpl w:val="06B49CE4"/>
    <w:lvl w:ilvl="0" w:tplc="466046FE">
      <w:start w:val="1"/>
      <w:numFmt w:val="bullet"/>
      <w:lvlText w:val=""/>
      <w:lvlJc w:val="left"/>
      <w:pPr>
        <w:tabs>
          <w:tab w:val="num" w:pos="699"/>
        </w:tabs>
        <w:ind w:left="399" w:hanging="57"/>
      </w:pPr>
      <w:rPr>
        <w:rFonts w:ascii="Symbol" w:hAnsi="Symbol" w:hint="default"/>
        <w:color w:val="auto"/>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8" w15:restartNumberingAfterBreak="0">
    <w:nsid w:val="4437295D"/>
    <w:multiLevelType w:val="hybridMultilevel"/>
    <w:tmpl w:val="13888C1A"/>
    <w:lvl w:ilvl="0" w:tplc="466046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BE02C6"/>
    <w:multiLevelType w:val="hybridMultilevel"/>
    <w:tmpl w:val="2ACE6588"/>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FF5ADD"/>
    <w:multiLevelType w:val="hybridMultilevel"/>
    <w:tmpl w:val="57AA9FC4"/>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733642"/>
    <w:multiLevelType w:val="hybridMultilevel"/>
    <w:tmpl w:val="C8E48A8C"/>
    <w:lvl w:ilvl="0" w:tplc="82068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B981046"/>
    <w:multiLevelType w:val="hybridMultilevel"/>
    <w:tmpl w:val="EAFA13B4"/>
    <w:lvl w:ilvl="0" w:tplc="466046F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3E7CD8"/>
    <w:multiLevelType w:val="hybridMultilevel"/>
    <w:tmpl w:val="66C88F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2C4C62"/>
    <w:multiLevelType w:val="multilevel"/>
    <w:tmpl w:val="C64CF3CE"/>
    <w:lvl w:ilvl="0">
      <w:start w:val="1"/>
      <w:numFmt w:val="decimal"/>
      <w:lvlText w:val="%1."/>
      <w:lvlJc w:val="left"/>
      <w:pPr>
        <w:ind w:left="360" w:hanging="360"/>
      </w:pPr>
      <w:rPr>
        <w:rFonts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D5E0B4C"/>
    <w:multiLevelType w:val="hybridMultilevel"/>
    <w:tmpl w:val="2A9CF2A6"/>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973575"/>
    <w:multiLevelType w:val="hybridMultilevel"/>
    <w:tmpl w:val="F384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C57518"/>
    <w:multiLevelType w:val="hybridMultilevel"/>
    <w:tmpl w:val="BC7ECEE6"/>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4"/>
  </w:num>
  <w:num w:numId="4">
    <w:abstractNumId w:val="20"/>
  </w:num>
  <w:num w:numId="5">
    <w:abstractNumId w:val="10"/>
  </w:num>
  <w:num w:numId="6">
    <w:abstractNumId w:val="6"/>
  </w:num>
  <w:num w:numId="7">
    <w:abstractNumId w:val="7"/>
  </w:num>
  <w:num w:numId="8">
    <w:abstractNumId w:val="21"/>
  </w:num>
  <w:num w:numId="9">
    <w:abstractNumId w:val="13"/>
  </w:num>
  <w:num w:numId="10">
    <w:abstractNumId w:val="1"/>
  </w:num>
  <w:num w:numId="11">
    <w:abstractNumId w:val="9"/>
  </w:num>
  <w:num w:numId="12">
    <w:abstractNumId w:val="17"/>
  </w:num>
  <w:num w:numId="13">
    <w:abstractNumId w:val="0"/>
  </w:num>
  <w:num w:numId="14">
    <w:abstractNumId w:val="2"/>
  </w:num>
  <w:num w:numId="15">
    <w:abstractNumId w:val="24"/>
  </w:num>
  <w:num w:numId="16">
    <w:abstractNumId w:val="27"/>
  </w:num>
  <w:num w:numId="17">
    <w:abstractNumId w:val="19"/>
  </w:num>
  <w:num w:numId="18">
    <w:abstractNumId w:val="3"/>
  </w:num>
  <w:num w:numId="19">
    <w:abstractNumId w:val="23"/>
  </w:num>
  <w:num w:numId="20">
    <w:abstractNumId w:val="12"/>
  </w:num>
  <w:num w:numId="21">
    <w:abstractNumId w:val="4"/>
  </w:num>
  <w:num w:numId="22">
    <w:abstractNumId w:val="16"/>
  </w:num>
  <w:num w:numId="23">
    <w:abstractNumId w:val="26"/>
  </w:num>
  <w:num w:numId="24">
    <w:abstractNumId w:val="22"/>
  </w:num>
  <w:num w:numId="25">
    <w:abstractNumId w:val="8"/>
  </w:num>
  <w:num w:numId="26">
    <w:abstractNumId w:val="5"/>
  </w:num>
  <w:num w:numId="27">
    <w:abstractNumId w:val="11"/>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D9"/>
    <w:rsid w:val="00001442"/>
    <w:rsid w:val="00001EA0"/>
    <w:rsid w:val="000057C2"/>
    <w:rsid w:val="00011125"/>
    <w:rsid w:val="00012BC0"/>
    <w:rsid w:val="00016527"/>
    <w:rsid w:val="00022457"/>
    <w:rsid w:val="00024361"/>
    <w:rsid w:val="00030F96"/>
    <w:rsid w:val="00033DE8"/>
    <w:rsid w:val="00034184"/>
    <w:rsid w:val="00034CAF"/>
    <w:rsid w:val="000462A6"/>
    <w:rsid w:val="00051B8F"/>
    <w:rsid w:val="00054502"/>
    <w:rsid w:val="000606D5"/>
    <w:rsid w:val="00062E26"/>
    <w:rsid w:val="00065AAF"/>
    <w:rsid w:val="000668EB"/>
    <w:rsid w:val="00067303"/>
    <w:rsid w:val="00073629"/>
    <w:rsid w:val="00085B71"/>
    <w:rsid w:val="00085CA8"/>
    <w:rsid w:val="00086C3D"/>
    <w:rsid w:val="00095C0A"/>
    <w:rsid w:val="00096A16"/>
    <w:rsid w:val="000C50F1"/>
    <w:rsid w:val="000C6C60"/>
    <w:rsid w:val="000D0155"/>
    <w:rsid w:val="000D1DE0"/>
    <w:rsid w:val="000D4332"/>
    <w:rsid w:val="000D4CF8"/>
    <w:rsid w:val="000D68F6"/>
    <w:rsid w:val="000E08DC"/>
    <w:rsid w:val="000F64C9"/>
    <w:rsid w:val="00103849"/>
    <w:rsid w:val="00105004"/>
    <w:rsid w:val="001128EA"/>
    <w:rsid w:val="0011487F"/>
    <w:rsid w:val="0012003F"/>
    <w:rsid w:val="0012179F"/>
    <w:rsid w:val="00121C81"/>
    <w:rsid w:val="00121F77"/>
    <w:rsid w:val="00122382"/>
    <w:rsid w:val="00131381"/>
    <w:rsid w:val="00132BB3"/>
    <w:rsid w:val="00134D29"/>
    <w:rsid w:val="001451F1"/>
    <w:rsid w:val="001512EA"/>
    <w:rsid w:val="0015752D"/>
    <w:rsid w:val="00162AAE"/>
    <w:rsid w:val="001647F7"/>
    <w:rsid w:val="00164BD7"/>
    <w:rsid w:val="00166189"/>
    <w:rsid w:val="00173D62"/>
    <w:rsid w:val="00180E68"/>
    <w:rsid w:val="00190B92"/>
    <w:rsid w:val="00191C97"/>
    <w:rsid w:val="00193B58"/>
    <w:rsid w:val="00195BE9"/>
    <w:rsid w:val="001A1117"/>
    <w:rsid w:val="001A24EB"/>
    <w:rsid w:val="001A690C"/>
    <w:rsid w:val="001B01E5"/>
    <w:rsid w:val="001B3AF3"/>
    <w:rsid w:val="001B5E36"/>
    <w:rsid w:val="001B7E5B"/>
    <w:rsid w:val="001C63D5"/>
    <w:rsid w:val="001D04A8"/>
    <w:rsid w:val="001E28AC"/>
    <w:rsid w:val="001E3F2A"/>
    <w:rsid w:val="002028C2"/>
    <w:rsid w:val="00205A11"/>
    <w:rsid w:val="00206716"/>
    <w:rsid w:val="00210287"/>
    <w:rsid w:val="00227CF3"/>
    <w:rsid w:val="00235B49"/>
    <w:rsid w:val="00242C73"/>
    <w:rsid w:val="002463DD"/>
    <w:rsid w:val="00247290"/>
    <w:rsid w:val="0025758C"/>
    <w:rsid w:val="00262C02"/>
    <w:rsid w:val="0027284A"/>
    <w:rsid w:val="00277AE8"/>
    <w:rsid w:val="00280AD1"/>
    <w:rsid w:val="00283B44"/>
    <w:rsid w:val="00283E2F"/>
    <w:rsid w:val="0029064D"/>
    <w:rsid w:val="00295DA6"/>
    <w:rsid w:val="002A205A"/>
    <w:rsid w:val="002A45A3"/>
    <w:rsid w:val="002A64CE"/>
    <w:rsid w:val="002B39D6"/>
    <w:rsid w:val="002C48B2"/>
    <w:rsid w:val="002C4926"/>
    <w:rsid w:val="002C5388"/>
    <w:rsid w:val="002D3A5F"/>
    <w:rsid w:val="002D5919"/>
    <w:rsid w:val="002E761F"/>
    <w:rsid w:val="002F534F"/>
    <w:rsid w:val="002F7819"/>
    <w:rsid w:val="00303A3D"/>
    <w:rsid w:val="0031122E"/>
    <w:rsid w:val="003145ED"/>
    <w:rsid w:val="00315166"/>
    <w:rsid w:val="00322B67"/>
    <w:rsid w:val="00323171"/>
    <w:rsid w:val="00333D2A"/>
    <w:rsid w:val="00335467"/>
    <w:rsid w:val="0033550A"/>
    <w:rsid w:val="003437FD"/>
    <w:rsid w:val="00362DB5"/>
    <w:rsid w:val="00372300"/>
    <w:rsid w:val="003757CB"/>
    <w:rsid w:val="003768E1"/>
    <w:rsid w:val="00380385"/>
    <w:rsid w:val="003853F5"/>
    <w:rsid w:val="00393387"/>
    <w:rsid w:val="003A3EBF"/>
    <w:rsid w:val="003A4CED"/>
    <w:rsid w:val="003A7812"/>
    <w:rsid w:val="003B00CC"/>
    <w:rsid w:val="003B1316"/>
    <w:rsid w:val="003B6974"/>
    <w:rsid w:val="003C6EF6"/>
    <w:rsid w:val="003D130B"/>
    <w:rsid w:val="003D415D"/>
    <w:rsid w:val="003F6140"/>
    <w:rsid w:val="00406B1F"/>
    <w:rsid w:val="004144BB"/>
    <w:rsid w:val="004213F6"/>
    <w:rsid w:val="00421528"/>
    <w:rsid w:val="0042246D"/>
    <w:rsid w:val="00426D94"/>
    <w:rsid w:val="00431904"/>
    <w:rsid w:val="0043440A"/>
    <w:rsid w:val="00434744"/>
    <w:rsid w:val="004370AF"/>
    <w:rsid w:val="004414B5"/>
    <w:rsid w:val="00460B87"/>
    <w:rsid w:val="00460EDA"/>
    <w:rsid w:val="004675EA"/>
    <w:rsid w:val="00470C5B"/>
    <w:rsid w:val="00472078"/>
    <w:rsid w:val="004752EF"/>
    <w:rsid w:val="004829FE"/>
    <w:rsid w:val="00483AE6"/>
    <w:rsid w:val="004879B5"/>
    <w:rsid w:val="00492C27"/>
    <w:rsid w:val="004946F2"/>
    <w:rsid w:val="00495FFE"/>
    <w:rsid w:val="00497639"/>
    <w:rsid w:val="004A0520"/>
    <w:rsid w:val="004A0810"/>
    <w:rsid w:val="004A0A2C"/>
    <w:rsid w:val="004A0C9A"/>
    <w:rsid w:val="004A4FA7"/>
    <w:rsid w:val="004B15DF"/>
    <w:rsid w:val="004B7D57"/>
    <w:rsid w:val="004C1B6F"/>
    <w:rsid w:val="004D03BB"/>
    <w:rsid w:val="004D0A56"/>
    <w:rsid w:val="004D1884"/>
    <w:rsid w:val="004D44B8"/>
    <w:rsid w:val="004E0186"/>
    <w:rsid w:val="004E2B4C"/>
    <w:rsid w:val="004E422D"/>
    <w:rsid w:val="005011C8"/>
    <w:rsid w:val="00511B81"/>
    <w:rsid w:val="0052077C"/>
    <w:rsid w:val="00521721"/>
    <w:rsid w:val="00523BA4"/>
    <w:rsid w:val="00534B53"/>
    <w:rsid w:val="0054010F"/>
    <w:rsid w:val="005425D1"/>
    <w:rsid w:val="00547145"/>
    <w:rsid w:val="0054728F"/>
    <w:rsid w:val="00576376"/>
    <w:rsid w:val="00582836"/>
    <w:rsid w:val="00583E3E"/>
    <w:rsid w:val="00594688"/>
    <w:rsid w:val="005A08A8"/>
    <w:rsid w:val="005A63B0"/>
    <w:rsid w:val="005A76A7"/>
    <w:rsid w:val="005B2A4A"/>
    <w:rsid w:val="005B407A"/>
    <w:rsid w:val="005B652A"/>
    <w:rsid w:val="005C1573"/>
    <w:rsid w:val="005C1CFC"/>
    <w:rsid w:val="005C45DD"/>
    <w:rsid w:val="005C6CA6"/>
    <w:rsid w:val="005C75CB"/>
    <w:rsid w:val="005D16C4"/>
    <w:rsid w:val="005E0F8D"/>
    <w:rsid w:val="005E102B"/>
    <w:rsid w:val="005E63BF"/>
    <w:rsid w:val="006030C1"/>
    <w:rsid w:val="00605CD9"/>
    <w:rsid w:val="0061479B"/>
    <w:rsid w:val="00617938"/>
    <w:rsid w:val="00622C58"/>
    <w:rsid w:val="00625922"/>
    <w:rsid w:val="006350B9"/>
    <w:rsid w:val="00647484"/>
    <w:rsid w:val="006542A3"/>
    <w:rsid w:val="00663E04"/>
    <w:rsid w:val="00667BEA"/>
    <w:rsid w:val="00675A63"/>
    <w:rsid w:val="006878BC"/>
    <w:rsid w:val="00692024"/>
    <w:rsid w:val="00693697"/>
    <w:rsid w:val="006A24FF"/>
    <w:rsid w:val="006B31F7"/>
    <w:rsid w:val="006B70D4"/>
    <w:rsid w:val="006C0E55"/>
    <w:rsid w:val="006D272F"/>
    <w:rsid w:val="006D644A"/>
    <w:rsid w:val="006D74D5"/>
    <w:rsid w:val="006E1093"/>
    <w:rsid w:val="00700975"/>
    <w:rsid w:val="00703EB6"/>
    <w:rsid w:val="0071094C"/>
    <w:rsid w:val="00713F96"/>
    <w:rsid w:val="0072431A"/>
    <w:rsid w:val="00730751"/>
    <w:rsid w:val="007341CF"/>
    <w:rsid w:val="007359BC"/>
    <w:rsid w:val="007451BB"/>
    <w:rsid w:val="007504F0"/>
    <w:rsid w:val="0075667E"/>
    <w:rsid w:val="00762C86"/>
    <w:rsid w:val="00763CD2"/>
    <w:rsid w:val="00765B2D"/>
    <w:rsid w:val="00766331"/>
    <w:rsid w:val="00771DBE"/>
    <w:rsid w:val="00771DF8"/>
    <w:rsid w:val="0077506D"/>
    <w:rsid w:val="00790522"/>
    <w:rsid w:val="00791D6B"/>
    <w:rsid w:val="00793E85"/>
    <w:rsid w:val="007944EB"/>
    <w:rsid w:val="00795F78"/>
    <w:rsid w:val="00797B68"/>
    <w:rsid w:val="007A0591"/>
    <w:rsid w:val="007A065D"/>
    <w:rsid w:val="007A21B2"/>
    <w:rsid w:val="007A28A6"/>
    <w:rsid w:val="007B5E76"/>
    <w:rsid w:val="007C5EDC"/>
    <w:rsid w:val="007C6367"/>
    <w:rsid w:val="007C6391"/>
    <w:rsid w:val="007C6EC4"/>
    <w:rsid w:val="007D0EA9"/>
    <w:rsid w:val="007D3E33"/>
    <w:rsid w:val="007E2EB7"/>
    <w:rsid w:val="007E4ACE"/>
    <w:rsid w:val="007F7663"/>
    <w:rsid w:val="00800E43"/>
    <w:rsid w:val="00803CFB"/>
    <w:rsid w:val="00805528"/>
    <w:rsid w:val="00814CCC"/>
    <w:rsid w:val="00816B03"/>
    <w:rsid w:val="00824114"/>
    <w:rsid w:val="00824B49"/>
    <w:rsid w:val="00833607"/>
    <w:rsid w:val="0083666C"/>
    <w:rsid w:val="00840FD7"/>
    <w:rsid w:val="00846A75"/>
    <w:rsid w:val="0084719D"/>
    <w:rsid w:val="0084736B"/>
    <w:rsid w:val="008501DD"/>
    <w:rsid w:val="00852085"/>
    <w:rsid w:val="0085233F"/>
    <w:rsid w:val="008558F6"/>
    <w:rsid w:val="00857C86"/>
    <w:rsid w:val="00860C9F"/>
    <w:rsid w:val="00863F38"/>
    <w:rsid w:val="00864794"/>
    <w:rsid w:val="00870456"/>
    <w:rsid w:val="008707C1"/>
    <w:rsid w:val="00875733"/>
    <w:rsid w:val="008800EA"/>
    <w:rsid w:val="008810FD"/>
    <w:rsid w:val="00883454"/>
    <w:rsid w:val="00886CEA"/>
    <w:rsid w:val="00887F73"/>
    <w:rsid w:val="00887FCB"/>
    <w:rsid w:val="008906B2"/>
    <w:rsid w:val="00897057"/>
    <w:rsid w:val="00897B9B"/>
    <w:rsid w:val="008A1F25"/>
    <w:rsid w:val="008A49CD"/>
    <w:rsid w:val="008B14F8"/>
    <w:rsid w:val="008B2975"/>
    <w:rsid w:val="008C3510"/>
    <w:rsid w:val="008D437D"/>
    <w:rsid w:val="008D6986"/>
    <w:rsid w:val="008E241F"/>
    <w:rsid w:val="008E4DE2"/>
    <w:rsid w:val="008E7253"/>
    <w:rsid w:val="00902D1D"/>
    <w:rsid w:val="00902E27"/>
    <w:rsid w:val="00903830"/>
    <w:rsid w:val="00910DDA"/>
    <w:rsid w:val="00916EBF"/>
    <w:rsid w:val="00923315"/>
    <w:rsid w:val="009250FE"/>
    <w:rsid w:val="009375F3"/>
    <w:rsid w:val="009421A3"/>
    <w:rsid w:val="009454EF"/>
    <w:rsid w:val="00945A96"/>
    <w:rsid w:val="00946B49"/>
    <w:rsid w:val="00947AB8"/>
    <w:rsid w:val="00947D7D"/>
    <w:rsid w:val="00951836"/>
    <w:rsid w:val="00952D63"/>
    <w:rsid w:val="009547B1"/>
    <w:rsid w:val="00956C4A"/>
    <w:rsid w:val="00956ECE"/>
    <w:rsid w:val="00962AE6"/>
    <w:rsid w:val="009639B1"/>
    <w:rsid w:val="00964A70"/>
    <w:rsid w:val="009659AD"/>
    <w:rsid w:val="00965A29"/>
    <w:rsid w:val="00965FCD"/>
    <w:rsid w:val="00972A6F"/>
    <w:rsid w:val="0097383D"/>
    <w:rsid w:val="00973ED0"/>
    <w:rsid w:val="00980A92"/>
    <w:rsid w:val="0098289F"/>
    <w:rsid w:val="009906F8"/>
    <w:rsid w:val="00992352"/>
    <w:rsid w:val="009929C3"/>
    <w:rsid w:val="009A009E"/>
    <w:rsid w:val="009A1E92"/>
    <w:rsid w:val="009B6D4D"/>
    <w:rsid w:val="009C158C"/>
    <w:rsid w:val="009C532E"/>
    <w:rsid w:val="009D5DF8"/>
    <w:rsid w:val="009D68F7"/>
    <w:rsid w:val="009D7602"/>
    <w:rsid w:val="009E3F5F"/>
    <w:rsid w:val="009E44EE"/>
    <w:rsid w:val="009E4EB4"/>
    <w:rsid w:val="009F1F88"/>
    <w:rsid w:val="009F6590"/>
    <w:rsid w:val="00A0019D"/>
    <w:rsid w:val="00A01456"/>
    <w:rsid w:val="00A021C9"/>
    <w:rsid w:val="00A02B9A"/>
    <w:rsid w:val="00A03052"/>
    <w:rsid w:val="00A037BC"/>
    <w:rsid w:val="00A04619"/>
    <w:rsid w:val="00A1096D"/>
    <w:rsid w:val="00A10D60"/>
    <w:rsid w:val="00A11018"/>
    <w:rsid w:val="00A146AA"/>
    <w:rsid w:val="00A16695"/>
    <w:rsid w:val="00A22177"/>
    <w:rsid w:val="00A228F1"/>
    <w:rsid w:val="00A25637"/>
    <w:rsid w:val="00A32924"/>
    <w:rsid w:val="00A33C4E"/>
    <w:rsid w:val="00A4003A"/>
    <w:rsid w:val="00A40BDD"/>
    <w:rsid w:val="00A56F3B"/>
    <w:rsid w:val="00A57C4B"/>
    <w:rsid w:val="00A655D2"/>
    <w:rsid w:val="00A67721"/>
    <w:rsid w:val="00A71B64"/>
    <w:rsid w:val="00A74CD7"/>
    <w:rsid w:val="00A8516E"/>
    <w:rsid w:val="00A90FF0"/>
    <w:rsid w:val="00A922BF"/>
    <w:rsid w:val="00A95CC9"/>
    <w:rsid w:val="00A96E94"/>
    <w:rsid w:val="00AA17ED"/>
    <w:rsid w:val="00AA3357"/>
    <w:rsid w:val="00AA4A4A"/>
    <w:rsid w:val="00AA6BE1"/>
    <w:rsid w:val="00AA75C6"/>
    <w:rsid w:val="00AB0050"/>
    <w:rsid w:val="00AB1C21"/>
    <w:rsid w:val="00AB3773"/>
    <w:rsid w:val="00AC1349"/>
    <w:rsid w:val="00AC1547"/>
    <w:rsid w:val="00AC58D4"/>
    <w:rsid w:val="00AC7EF2"/>
    <w:rsid w:val="00AD694E"/>
    <w:rsid w:val="00AE060F"/>
    <w:rsid w:val="00AF0BEF"/>
    <w:rsid w:val="00AF4998"/>
    <w:rsid w:val="00B00EFD"/>
    <w:rsid w:val="00B01548"/>
    <w:rsid w:val="00B02572"/>
    <w:rsid w:val="00B02B34"/>
    <w:rsid w:val="00B07023"/>
    <w:rsid w:val="00B073F6"/>
    <w:rsid w:val="00B10AD7"/>
    <w:rsid w:val="00B24863"/>
    <w:rsid w:val="00B30CB5"/>
    <w:rsid w:val="00B3287D"/>
    <w:rsid w:val="00B3381C"/>
    <w:rsid w:val="00B34A98"/>
    <w:rsid w:val="00B40CA0"/>
    <w:rsid w:val="00B516C9"/>
    <w:rsid w:val="00B5410F"/>
    <w:rsid w:val="00B55645"/>
    <w:rsid w:val="00B55E82"/>
    <w:rsid w:val="00B61618"/>
    <w:rsid w:val="00B62E30"/>
    <w:rsid w:val="00B70BC1"/>
    <w:rsid w:val="00B853CC"/>
    <w:rsid w:val="00B93EA2"/>
    <w:rsid w:val="00B9539B"/>
    <w:rsid w:val="00B96237"/>
    <w:rsid w:val="00BA01B1"/>
    <w:rsid w:val="00BA0F6F"/>
    <w:rsid w:val="00BA2BBE"/>
    <w:rsid w:val="00BA41F5"/>
    <w:rsid w:val="00BB20CE"/>
    <w:rsid w:val="00BD332B"/>
    <w:rsid w:val="00BD681D"/>
    <w:rsid w:val="00BE0074"/>
    <w:rsid w:val="00BE0989"/>
    <w:rsid w:val="00BF5C09"/>
    <w:rsid w:val="00C00909"/>
    <w:rsid w:val="00C02403"/>
    <w:rsid w:val="00C1279E"/>
    <w:rsid w:val="00C15942"/>
    <w:rsid w:val="00C208BB"/>
    <w:rsid w:val="00C23CF4"/>
    <w:rsid w:val="00C25C5D"/>
    <w:rsid w:val="00C27639"/>
    <w:rsid w:val="00C27E16"/>
    <w:rsid w:val="00C325A7"/>
    <w:rsid w:val="00C33275"/>
    <w:rsid w:val="00C33CD1"/>
    <w:rsid w:val="00C34442"/>
    <w:rsid w:val="00C349CC"/>
    <w:rsid w:val="00C36C32"/>
    <w:rsid w:val="00C40AF1"/>
    <w:rsid w:val="00C4414A"/>
    <w:rsid w:val="00C50935"/>
    <w:rsid w:val="00C50CC6"/>
    <w:rsid w:val="00C51BB3"/>
    <w:rsid w:val="00C60687"/>
    <w:rsid w:val="00C627E6"/>
    <w:rsid w:val="00C7033D"/>
    <w:rsid w:val="00C70EB4"/>
    <w:rsid w:val="00C7132B"/>
    <w:rsid w:val="00C74C7E"/>
    <w:rsid w:val="00C8536D"/>
    <w:rsid w:val="00C855DD"/>
    <w:rsid w:val="00C85BFA"/>
    <w:rsid w:val="00C87130"/>
    <w:rsid w:val="00C87645"/>
    <w:rsid w:val="00CA0C90"/>
    <w:rsid w:val="00CA307F"/>
    <w:rsid w:val="00CA3591"/>
    <w:rsid w:val="00CA46CC"/>
    <w:rsid w:val="00CA4B7A"/>
    <w:rsid w:val="00CC5225"/>
    <w:rsid w:val="00CD1562"/>
    <w:rsid w:val="00CE0417"/>
    <w:rsid w:val="00CE0F54"/>
    <w:rsid w:val="00CE19F0"/>
    <w:rsid w:val="00CE4692"/>
    <w:rsid w:val="00CF0799"/>
    <w:rsid w:val="00CF1A3A"/>
    <w:rsid w:val="00CF4D39"/>
    <w:rsid w:val="00D06ACF"/>
    <w:rsid w:val="00D167A8"/>
    <w:rsid w:val="00D22AC3"/>
    <w:rsid w:val="00D24982"/>
    <w:rsid w:val="00D30BA4"/>
    <w:rsid w:val="00D3583A"/>
    <w:rsid w:val="00D40EF9"/>
    <w:rsid w:val="00D62B7E"/>
    <w:rsid w:val="00D7328C"/>
    <w:rsid w:val="00D7473A"/>
    <w:rsid w:val="00D80266"/>
    <w:rsid w:val="00D83DD9"/>
    <w:rsid w:val="00D846BB"/>
    <w:rsid w:val="00D86B34"/>
    <w:rsid w:val="00D92C51"/>
    <w:rsid w:val="00D95766"/>
    <w:rsid w:val="00D97ACD"/>
    <w:rsid w:val="00D97B08"/>
    <w:rsid w:val="00DA0A89"/>
    <w:rsid w:val="00DA1F9F"/>
    <w:rsid w:val="00DA5ADB"/>
    <w:rsid w:val="00DB3FC4"/>
    <w:rsid w:val="00DB4085"/>
    <w:rsid w:val="00DB5820"/>
    <w:rsid w:val="00DC035A"/>
    <w:rsid w:val="00DC1C09"/>
    <w:rsid w:val="00DC29EF"/>
    <w:rsid w:val="00DC534A"/>
    <w:rsid w:val="00DD03A8"/>
    <w:rsid w:val="00DE122D"/>
    <w:rsid w:val="00DE23C6"/>
    <w:rsid w:val="00DE5803"/>
    <w:rsid w:val="00DE6D35"/>
    <w:rsid w:val="00DE7E14"/>
    <w:rsid w:val="00DF4798"/>
    <w:rsid w:val="00DF5115"/>
    <w:rsid w:val="00E01D47"/>
    <w:rsid w:val="00E05A49"/>
    <w:rsid w:val="00E070BD"/>
    <w:rsid w:val="00E076BD"/>
    <w:rsid w:val="00E20787"/>
    <w:rsid w:val="00E26FDC"/>
    <w:rsid w:val="00E27397"/>
    <w:rsid w:val="00E33B20"/>
    <w:rsid w:val="00E43EC0"/>
    <w:rsid w:val="00E45B7F"/>
    <w:rsid w:val="00E46745"/>
    <w:rsid w:val="00E46E58"/>
    <w:rsid w:val="00E51943"/>
    <w:rsid w:val="00E53711"/>
    <w:rsid w:val="00E55669"/>
    <w:rsid w:val="00E564FD"/>
    <w:rsid w:val="00E57D25"/>
    <w:rsid w:val="00E6398F"/>
    <w:rsid w:val="00E650ED"/>
    <w:rsid w:val="00E65CC3"/>
    <w:rsid w:val="00E8192C"/>
    <w:rsid w:val="00E8278C"/>
    <w:rsid w:val="00E8328E"/>
    <w:rsid w:val="00E87E56"/>
    <w:rsid w:val="00E91F17"/>
    <w:rsid w:val="00E922E8"/>
    <w:rsid w:val="00E93504"/>
    <w:rsid w:val="00EA55CC"/>
    <w:rsid w:val="00EA5A05"/>
    <w:rsid w:val="00EA6887"/>
    <w:rsid w:val="00EB0998"/>
    <w:rsid w:val="00EB1003"/>
    <w:rsid w:val="00EB2310"/>
    <w:rsid w:val="00EB6E85"/>
    <w:rsid w:val="00EC2BE4"/>
    <w:rsid w:val="00EC3A07"/>
    <w:rsid w:val="00ED0E84"/>
    <w:rsid w:val="00ED137E"/>
    <w:rsid w:val="00ED3F84"/>
    <w:rsid w:val="00ED4A6C"/>
    <w:rsid w:val="00ED4EF8"/>
    <w:rsid w:val="00ED51CC"/>
    <w:rsid w:val="00EE48CA"/>
    <w:rsid w:val="00EE5A02"/>
    <w:rsid w:val="00EF0FAF"/>
    <w:rsid w:val="00EF219C"/>
    <w:rsid w:val="00F13B5E"/>
    <w:rsid w:val="00F15DFB"/>
    <w:rsid w:val="00F163B8"/>
    <w:rsid w:val="00F221D2"/>
    <w:rsid w:val="00F23351"/>
    <w:rsid w:val="00F45566"/>
    <w:rsid w:val="00F47600"/>
    <w:rsid w:val="00F53A3D"/>
    <w:rsid w:val="00F57BEA"/>
    <w:rsid w:val="00F65571"/>
    <w:rsid w:val="00F6628C"/>
    <w:rsid w:val="00F70117"/>
    <w:rsid w:val="00F87A73"/>
    <w:rsid w:val="00F9593B"/>
    <w:rsid w:val="00F9704A"/>
    <w:rsid w:val="00FA1671"/>
    <w:rsid w:val="00FA2706"/>
    <w:rsid w:val="00FA383D"/>
    <w:rsid w:val="00FB181C"/>
    <w:rsid w:val="00FB387A"/>
    <w:rsid w:val="00FB4A89"/>
    <w:rsid w:val="00FC1E20"/>
    <w:rsid w:val="00FC2A08"/>
    <w:rsid w:val="00FC352F"/>
    <w:rsid w:val="00FD7C08"/>
    <w:rsid w:val="00FF56D6"/>
    <w:rsid w:val="00FF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4875"/>
  <w15:docId w15:val="{6F917DA4-C203-4555-811E-15A6B8BF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3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qFormat/>
    <w:rsid w:val="0084736B"/>
    <w:pPr>
      <w:spacing w:after="0" w:line="240" w:lineRule="auto"/>
    </w:pPr>
    <w:rPr>
      <w:sz w:val="20"/>
      <w:szCs w:val="20"/>
    </w:rPr>
  </w:style>
  <w:style w:type="character" w:customStyle="1" w:styleId="a4">
    <w:name w:val="Текст сноски Знак"/>
    <w:basedOn w:val="a0"/>
    <w:link w:val="a3"/>
    <w:uiPriority w:val="99"/>
    <w:semiHidden/>
    <w:qFormat/>
    <w:rsid w:val="0084736B"/>
    <w:rPr>
      <w:sz w:val="20"/>
      <w:szCs w:val="20"/>
    </w:rPr>
  </w:style>
  <w:style w:type="character" w:styleId="a5">
    <w:name w:val="footnote reference"/>
    <w:basedOn w:val="a0"/>
    <w:uiPriority w:val="99"/>
    <w:unhideWhenUsed/>
    <w:qFormat/>
    <w:rsid w:val="0084736B"/>
    <w:rPr>
      <w:vertAlign w:val="superscript"/>
    </w:rPr>
  </w:style>
  <w:style w:type="table" w:styleId="a6">
    <w:name w:val="Table Grid"/>
    <w:basedOn w:val="a1"/>
    <w:uiPriority w:val="59"/>
    <w:rsid w:val="0084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23C6"/>
    <w:pPr>
      <w:ind w:left="720"/>
      <w:contextualSpacing/>
    </w:pPr>
  </w:style>
  <w:style w:type="paragraph" w:styleId="a8">
    <w:name w:val="header"/>
    <w:basedOn w:val="a"/>
    <w:link w:val="a9"/>
    <w:uiPriority w:val="99"/>
    <w:unhideWhenUsed/>
    <w:rsid w:val="00A40B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BDD"/>
  </w:style>
  <w:style w:type="paragraph" w:styleId="aa">
    <w:name w:val="footer"/>
    <w:basedOn w:val="a"/>
    <w:link w:val="ab"/>
    <w:uiPriority w:val="99"/>
    <w:unhideWhenUsed/>
    <w:rsid w:val="00A40B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BDD"/>
  </w:style>
  <w:style w:type="paragraph" w:customStyle="1" w:styleId="Default">
    <w:name w:val="Default"/>
    <w:rsid w:val="006542A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BB20CE"/>
    <w:rPr>
      <w:color w:val="0563C1" w:themeColor="hyperlink"/>
      <w:u w:val="single"/>
    </w:rPr>
  </w:style>
  <w:style w:type="character" w:customStyle="1" w:styleId="1">
    <w:name w:val="Неразрешенное упоминание1"/>
    <w:basedOn w:val="a0"/>
    <w:uiPriority w:val="99"/>
    <w:semiHidden/>
    <w:unhideWhenUsed/>
    <w:rsid w:val="00BB20CE"/>
    <w:rPr>
      <w:color w:val="605E5C"/>
      <w:shd w:val="clear" w:color="auto" w:fill="E1DFDD"/>
    </w:rPr>
  </w:style>
  <w:style w:type="paragraph" w:styleId="ad">
    <w:name w:val="Balloon Text"/>
    <w:basedOn w:val="a"/>
    <w:link w:val="ae"/>
    <w:uiPriority w:val="99"/>
    <w:semiHidden/>
    <w:unhideWhenUsed/>
    <w:rsid w:val="002472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7290"/>
    <w:rPr>
      <w:rFonts w:ascii="Segoe UI" w:hAnsi="Segoe UI" w:cs="Segoe UI"/>
      <w:sz w:val="18"/>
      <w:szCs w:val="18"/>
    </w:rPr>
  </w:style>
  <w:style w:type="character" w:styleId="af">
    <w:name w:val="FollowedHyperlink"/>
    <w:basedOn w:val="a0"/>
    <w:uiPriority w:val="99"/>
    <w:semiHidden/>
    <w:unhideWhenUsed/>
    <w:rsid w:val="00FC352F"/>
    <w:rPr>
      <w:color w:val="954F72" w:themeColor="followedHyperlink"/>
      <w:u w:val="single"/>
    </w:rPr>
  </w:style>
  <w:style w:type="character" w:styleId="af0">
    <w:name w:val="Strong"/>
    <w:basedOn w:val="a0"/>
    <w:uiPriority w:val="22"/>
    <w:qFormat/>
    <w:rsid w:val="00F57BEA"/>
    <w:rPr>
      <w:b/>
      <w:bCs/>
    </w:rPr>
  </w:style>
  <w:style w:type="paragraph" w:styleId="af1">
    <w:name w:val="Normal (Web)"/>
    <w:basedOn w:val="a"/>
    <w:uiPriority w:val="99"/>
    <w:semiHidden/>
    <w:unhideWhenUsed/>
    <w:rsid w:val="001512EA"/>
    <w:rPr>
      <w:rFonts w:ascii="Times New Roman" w:hAnsi="Times New Roman" w:cs="Times New Roman"/>
      <w:sz w:val="24"/>
      <w:szCs w:val="24"/>
    </w:rPr>
  </w:style>
  <w:style w:type="character" w:customStyle="1" w:styleId="2">
    <w:name w:val="Неразрешенное упоминание2"/>
    <w:basedOn w:val="a0"/>
    <w:uiPriority w:val="99"/>
    <w:semiHidden/>
    <w:unhideWhenUsed/>
    <w:rsid w:val="004C1B6F"/>
    <w:rPr>
      <w:color w:val="605E5C"/>
      <w:shd w:val="clear" w:color="auto" w:fill="E1DFDD"/>
    </w:rPr>
  </w:style>
  <w:style w:type="paragraph" w:styleId="af2">
    <w:name w:val="Body Text"/>
    <w:basedOn w:val="a"/>
    <w:link w:val="af3"/>
    <w:uiPriority w:val="1"/>
    <w:qFormat/>
    <w:rsid w:val="008D6986"/>
    <w:pPr>
      <w:widowControl w:val="0"/>
      <w:autoSpaceDE w:val="0"/>
      <w:autoSpaceDN w:val="0"/>
      <w:spacing w:after="0" w:line="240" w:lineRule="auto"/>
      <w:ind w:left="675"/>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8D6986"/>
    <w:rPr>
      <w:rFonts w:ascii="Times New Roman" w:eastAsia="Times New Roman" w:hAnsi="Times New Roman" w:cs="Times New Roman"/>
      <w:sz w:val="24"/>
      <w:szCs w:val="24"/>
    </w:rPr>
  </w:style>
  <w:style w:type="paragraph" w:customStyle="1" w:styleId="TableParagraph">
    <w:name w:val="Table Paragraph"/>
    <w:basedOn w:val="a"/>
    <w:uiPriority w:val="1"/>
    <w:qFormat/>
    <w:rsid w:val="008D6986"/>
    <w:pPr>
      <w:widowControl w:val="0"/>
      <w:autoSpaceDE w:val="0"/>
      <w:autoSpaceDN w:val="0"/>
      <w:spacing w:after="0" w:line="240" w:lineRule="auto"/>
    </w:pPr>
    <w:rPr>
      <w:rFonts w:ascii="Times New Roman" w:eastAsia="Times New Roman" w:hAnsi="Times New Roman" w:cs="Times New Roman"/>
    </w:rPr>
  </w:style>
  <w:style w:type="paragraph" w:styleId="af4">
    <w:name w:val="Body Text Indent"/>
    <w:basedOn w:val="a"/>
    <w:link w:val="af5"/>
    <w:uiPriority w:val="99"/>
    <w:semiHidden/>
    <w:unhideWhenUsed/>
    <w:rsid w:val="009E4EB4"/>
    <w:pPr>
      <w:spacing w:after="120"/>
      <w:ind w:left="283"/>
    </w:pPr>
  </w:style>
  <w:style w:type="character" w:customStyle="1" w:styleId="af5">
    <w:name w:val="Основной текст с отступом Знак"/>
    <w:basedOn w:val="a0"/>
    <w:link w:val="af4"/>
    <w:uiPriority w:val="99"/>
    <w:semiHidden/>
    <w:rsid w:val="009E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9786">
      <w:bodyDiv w:val="1"/>
      <w:marLeft w:val="0"/>
      <w:marRight w:val="0"/>
      <w:marTop w:val="0"/>
      <w:marBottom w:val="0"/>
      <w:divBdr>
        <w:top w:val="none" w:sz="0" w:space="0" w:color="auto"/>
        <w:left w:val="none" w:sz="0" w:space="0" w:color="auto"/>
        <w:bottom w:val="none" w:sz="0" w:space="0" w:color="auto"/>
        <w:right w:val="none" w:sz="0" w:space="0" w:color="auto"/>
      </w:divBdr>
    </w:div>
    <w:div w:id="881751488">
      <w:bodyDiv w:val="1"/>
      <w:marLeft w:val="0"/>
      <w:marRight w:val="0"/>
      <w:marTop w:val="0"/>
      <w:marBottom w:val="0"/>
      <w:divBdr>
        <w:top w:val="none" w:sz="0" w:space="0" w:color="auto"/>
        <w:left w:val="none" w:sz="0" w:space="0" w:color="auto"/>
        <w:bottom w:val="none" w:sz="0" w:space="0" w:color="auto"/>
        <w:right w:val="none" w:sz="0" w:space="0" w:color="auto"/>
      </w:divBdr>
    </w:div>
    <w:div w:id="12722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wnloadarchive.documentfoundation.org/libreoffice/old/6.4.7.2/win/x86_64/LibreOffice_6.4.7%20.2_Win_x64.msi" TargetMode="External"/><Relationship Id="rId18" Type="http://schemas.openxmlformats.org/officeDocument/2006/relationships/hyperlink" Target="https://wingware.com/pub/wing-personal/6.0.12/wingide-personal-6.0.12-1.exe" TargetMode="External"/><Relationship Id="rId26" Type="http://schemas.openxmlformats.org/officeDocument/2006/relationships/hyperlink" Target="https://disk.yandex.ru/d/vaUtM-bzULy5Eg?w=1" TargetMode="External"/><Relationship Id="rId21" Type="http://schemas.openxmlformats.org/officeDocument/2006/relationships/hyperlink" Target="https://www.python.org/ftp/python/3.8.8/python-3.8.8-amd64.exe" TargetMode="External"/><Relationship Id="rId34" Type="http://schemas.openxmlformats.org/officeDocument/2006/relationships/hyperlink" Target="http://www.fipi.ru" TargetMode="External"/><Relationship Id="rId7" Type="http://schemas.openxmlformats.org/officeDocument/2006/relationships/endnotes" Target="endnotes.xml"/><Relationship Id="rId12" Type="http://schemas.openxmlformats.org/officeDocument/2006/relationships/hyperlink" Target="https://sourceforge.net/projects/openofficeorg.mirror/files/4.1.9/binaries/ru/Apache_OpenOffice_4.1.9_Win_x86_install_ru.exe/download" TargetMode="External"/><Relationship Id="rId17" Type="http://schemas.openxmlformats.org/officeDocument/2006/relationships/hyperlink" Target="https://yadi.sk/d/Mkzpc_Nce3ZQyQ" TargetMode="External"/><Relationship Id="rId25" Type="http://schemas.openxmlformats.org/officeDocument/2006/relationships/hyperlink" Target="https://download.java.net/java/GA/jdk15.0.1/51f4f36ad4ef43e39d0dfdbaf6549e32/9/GPL/openjdk-15%20.0.1_windows-x64_bin.zip" TargetMode="External"/><Relationship Id="rId33" Type="http://schemas.openxmlformats.org/officeDocument/2006/relationships/hyperlink" Target="https://vk.com/club19360141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ascalabc.net/ssyilki-dlya-skachivaniya" TargetMode="External"/><Relationship Id="rId20" Type="http://schemas.openxmlformats.org/officeDocument/2006/relationships/hyperlink" Target="https://wingware.com/pub/wing-personal/6.0.12/wingide-personal-6.0.12-1.exe" TargetMode="External"/><Relationship Id="rId29" Type="http://schemas.openxmlformats.org/officeDocument/2006/relationships/hyperlink" Target="https://uchebnik.mos.ru/catalog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o.edu.ru/attachments/article/10989/1765.pdf" TargetMode="External"/><Relationship Id="rId24" Type="http://schemas.openxmlformats.org/officeDocument/2006/relationships/hyperlink" Target="https://www.eclipse.org/downloads/download.php?file=/technology/epp/downloads/release/2021-03/%20R/eclipse-java-2021-03-R-win32-x86_64.zip" TargetMode="External"/><Relationship Id="rId32" Type="http://schemas.openxmlformats.org/officeDocument/2006/relationships/hyperlink" Target="https://phys-ege.sdamgia.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isi.ru/kumir/dl.htm" TargetMode="External"/><Relationship Id="rId23" Type="http://schemas.openxmlformats.org/officeDocument/2006/relationships/hyperlink" Target="https://www.python.org/ftp/python/3.8.8/python-3.8.8-amd64.exe" TargetMode="External"/><Relationship Id="rId28" Type="http://schemas.openxmlformats.org/officeDocument/2006/relationships/hyperlink" Target="https://uchitel.club/online-lessons/" TargetMode="External"/><Relationship Id="rId36" Type="http://schemas.openxmlformats.org/officeDocument/2006/relationships/hyperlink" Target="http://kpolyakov.spb.ru/school/ege.htm" TargetMode="External"/><Relationship Id="rId10" Type="http://schemas.openxmlformats.org/officeDocument/2006/relationships/hyperlink" Target="http://kpolyakov.spb.ru/school/ege.htm" TargetMode="External"/><Relationship Id="rId19" Type="http://schemas.openxmlformats.org/officeDocument/2006/relationships/hyperlink" Target="https://www.python.org/ftp/python/3.8.8/python-3.8.8-amd64.exe" TargetMode="External"/><Relationship Id="rId31" Type="http://schemas.openxmlformats.org/officeDocument/2006/relationships/hyperlink" Target="https://fipi.ru/navigator-podgotovki" TargetMode="External"/><Relationship Id="rId4" Type="http://schemas.openxmlformats.org/officeDocument/2006/relationships/settings" Target="settings.xml"/><Relationship Id="rId9" Type="http://schemas.openxmlformats.org/officeDocument/2006/relationships/hyperlink" Target="https://fipi.ru/" TargetMode="External"/><Relationship Id="rId14" Type="http://schemas.openxmlformats.org/officeDocument/2006/relationships/hyperlink" Target="https://www.niisi.ru/kumir/dl.htm" TargetMode="External"/><Relationship Id="rId22" Type="http://schemas.openxmlformats.org/officeDocument/2006/relationships/hyperlink" Target="https://wingware.com/pub/wing-personal/6.0.12/wingide-personal-6.0.12-1.exe" TargetMode="External"/><Relationship Id="rId27" Type="http://schemas.openxmlformats.org/officeDocument/2006/relationships/hyperlink" Target="https://resh.edu.ru/" TargetMode="External"/><Relationship Id="rId30" Type="http://schemas.openxmlformats.org/officeDocument/2006/relationships/hyperlink" Target="https://fipi.ru/" TargetMode="External"/><Relationship Id="rId35" Type="http://schemas.openxmlformats.org/officeDocument/2006/relationships/hyperlink" Target="https://inf-ege.sdamgia.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9E70-0769-4DA0-B09C-C5781C73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7915</Words>
  <Characters>45118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pc_user</dc:creator>
  <cp:lastModifiedBy>Елена Ганичева</cp:lastModifiedBy>
  <cp:revision>2</cp:revision>
  <cp:lastPrinted>2020-10-29T10:38:00Z</cp:lastPrinted>
  <dcterms:created xsi:type="dcterms:W3CDTF">2022-09-02T05:09:00Z</dcterms:created>
  <dcterms:modified xsi:type="dcterms:W3CDTF">2022-09-02T05:09:00Z</dcterms:modified>
</cp:coreProperties>
</file>