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3DC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52929571"/>
      <w:bookmarkStart w:id="1" w:name="_Toc154656004"/>
      <w:r w:rsidRPr="00A367F2">
        <w:rPr>
          <w:rFonts w:ascii="Times New Roman" w:hAnsi="Times New Roman" w:cs="Times New Roman"/>
          <w:color w:val="auto"/>
          <w:sz w:val="28"/>
        </w:rPr>
        <w:t>АОУ ВО ДПО «ВИРО»</w:t>
      </w:r>
      <w:bookmarkEnd w:id="0"/>
      <w:bookmarkEnd w:id="1"/>
    </w:p>
    <w:p w14:paraId="75EDC4C4" w14:textId="78D927CB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52929572"/>
      <w:bookmarkStart w:id="3" w:name="_Toc154656005"/>
      <w:r w:rsidRPr="00A367F2">
        <w:rPr>
          <w:rFonts w:ascii="Times New Roman" w:hAnsi="Times New Roman" w:cs="Times New Roman"/>
          <w:color w:val="auto"/>
          <w:sz w:val="28"/>
        </w:rPr>
        <w:t xml:space="preserve">Центр непрерывного повышения профессионального мастерства педагогических работников в г. </w:t>
      </w:r>
      <w:bookmarkEnd w:id="2"/>
      <w:bookmarkEnd w:id="3"/>
      <w:r w:rsidR="004B1181">
        <w:rPr>
          <w:rFonts w:ascii="Times New Roman" w:hAnsi="Times New Roman" w:cs="Times New Roman"/>
          <w:color w:val="auto"/>
          <w:sz w:val="28"/>
        </w:rPr>
        <w:t>Вологде</w:t>
      </w:r>
    </w:p>
    <w:p w14:paraId="3DA28120" w14:textId="77777777" w:rsidR="00FB301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</w:rPr>
      </w:pPr>
    </w:p>
    <w:p w14:paraId="1E406E16" w14:textId="77777777" w:rsidR="00A367F2" w:rsidRPr="00A367F2" w:rsidRDefault="00A367F2" w:rsidP="00A367F2">
      <w:pPr>
        <w:ind w:firstLine="851"/>
      </w:pPr>
    </w:p>
    <w:p w14:paraId="28CC0415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4" w:name="_Toc152929573"/>
      <w:bookmarkStart w:id="5" w:name="_Toc154656006"/>
      <w:r w:rsidRPr="00A367F2">
        <w:rPr>
          <w:rFonts w:ascii="Times New Roman" w:hAnsi="Times New Roman" w:cs="Times New Roman"/>
          <w:color w:val="auto"/>
          <w:sz w:val="24"/>
        </w:rPr>
        <w:t>«ОДОБРЕНО»</w:t>
      </w:r>
      <w:bookmarkEnd w:id="4"/>
      <w:bookmarkEnd w:id="5"/>
    </w:p>
    <w:p w14:paraId="35C5550C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6" w:name="_Toc152929574"/>
      <w:bookmarkStart w:id="7" w:name="_Toc154656007"/>
      <w:r w:rsidRPr="00A367F2">
        <w:rPr>
          <w:rFonts w:ascii="Times New Roman" w:hAnsi="Times New Roman" w:cs="Times New Roman"/>
          <w:color w:val="auto"/>
          <w:sz w:val="24"/>
        </w:rPr>
        <w:t>на заседании экспертной рабочей</w:t>
      </w:r>
      <w:bookmarkEnd w:id="6"/>
      <w:bookmarkEnd w:id="7"/>
    </w:p>
    <w:p w14:paraId="6E5C88C5" w14:textId="34FFF004" w:rsidR="00FB3012" w:rsidRPr="00A367F2" w:rsidRDefault="00FB3012" w:rsidP="000C7462">
      <w:pPr>
        <w:pStyle w:val="1"/>
        <w:spacing w:before="0" w:line="276" w:lineRule="auto"/>
        <w:ind w:left="5529"/>
        <w:rPr>
          <w:rFonts w:ascii="Times New Roman" w:hAnsi="Times New Roman" w:cs="Times New Roman"/>
          <w:color w:val="auto"/>
          <w:sz w:val="24"/>
        </w:rPr>
      </w:pPr>
      <w:bookmarkStart w:id="8" w:name="_Toc152929575"/>
      <w:bookmarkStart w:id="9" w:name="_Toc154656008"/>
      <w:r w:rsidRPr="00A367F2">
        <w:rPr>
          <w:rFonts w:ascii="Times New Roman" w:hAnsi="Times New Roman" w:cs="Times New Roman"/>
          <w:color w:val="auto"/>
          <w:sz w:val="24"/>
        </w:rPr>
        <w:t xml:space="preserve">группы по предмету </w:t>
      </w:r>
      <w:r w:rsidR="000C7462">
        <w:rPr>
          <w:rFonts w:ascii="Times New Roman" w:hAnsi="Times New Roman" w:cs="Times New Roman"/>
          <w:color w:val="auto"/>
          <w:sz w:val="24"/>
        </w:rPr>
        <w:t>«</w:t>
      </w:r>
      <w:bookmarkEnd w:id="8"/>
      <w:r w:rsidR="00F61E66">
        <w:rPr>
          <w:rFonts w:ascii="Times New Roman" w:hAnsi="Times New Roman" w:cs="Times New Roman"/>
          <w:color w:val="auto"/>
          <w:sz w:val="24"/>
        </w:rPr>
        <w:t>Биологи</w:t>
      </w:r>
      <w:r w:rsidR="009B12EA">
        <w:rPr>
          <w:rFonts w:ascii="Times New Roman" w:hAnsi="Times New Roman" w:cs="Times New Roman"/>
          <w:color w:val="auto"/>
          <w:sz w:val="24"/>
        </w:rPr>
        <w:t>я</w:t>
      </w:r>
      <w:r w:rsidR="000C7462">
        <w:rPr>
          <w:rFonts w:ascii="Times New Roman" w:hAnsi="Times New Roman" w:cs="Times New Roman"/>
          <w:color w:val="auto"/>
          <w:sz w:val="24"/>
        </w:rPr>
        <w:t>»</w:t>
      </w:r>
      <w:bookmarkEnd w:id="9"/>
    </w:p>
    <w:p w14:paraId="6EF7DE7B" w14:textId="77777777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10" w:name="_Toc152929576"/>
      <w:bookmarkStart w:id="11" w:name="_Toc154656009"/>
      <w:r w:rsidRPr="00A367F2">
        <w:rPr>
          <w:rFonts w:ascii="Times New Roman" w:hAnsi="Times New Roman" w:cs="Times New Roman"/>
          <w:color w:val="auto"/>
          <w:sz w:val="24"/>
        </w:rPr>
        <w:t>при РУМО по общему образованию</w:t>
      </w:r>
      <w:bookmarkEnd w:id="10"/>
      <w:bookmarkEnd w:id="11"/>
    </w:p>
    <w:p w14:paraId="361F0AB2" w14:textId="65F60984" w:rsidR="00FB3012" w:rsidRPr="00A367F2" w:rsidRDefault="00FB3012" w:rsidP="00A367F2">
      <w:pPr>
        <w:pStyle w:val="1"/>
        <w:spacing w:before="0" w:line="276" w:lineRule="auto"/>
        <w:ind w:left="4678" w:firstLine="851"/>
        <w:rPr>
          <w:rFonts w:ascii="Times New Roman" w:hAnsi="Times New Roman" w:cs="Times New Roman"/>
          <w:color w:val="auto"/>
          <w:sz w:val="24"/>
        </w:rPr>
      </w:pPr>
      <w:bookmarkStart w:id="12" w:name="_Toc152929577"/>
      <w:bookmarkStart w:id="13" w:name="_Toc154656010"/>
      <w:r w:rsidRPr="006B5E37">
        <w:rPr>
          <w:rFonts w:ascii="Times New Roman" w:hAnsi="Times New Roman" w:cs="Times New Roman"/>
          <w:color w:val="auto"/>
          <w:sz w:val="24"/>
        </w:rPr>
        <w:t xml:space="preserve">Протокол № </w:t>
      </w:r>
      <w:r w:rsidR="00F61E66">
        <w:rPr>
          <w:rFonts w:ascii="Times New Roman" w:hAnsi="Times New Roman" w:cs="Times New Roman"/>
          <w:color w:val="auto"/>
          <w:sz w:val="24"/>
        </w:rPr>
        <w:t>3</w:t>
      </w:r>
      <w:r w:rsidRPr="006B5E37">
        <w:rPr>
          <w:rFonts w:ascii="Times New Roman" w:hAnsi="Times New Roman" w:cs="Times New Roman"/>
          <w:color w:val="auto"/>
          <w:sz w:val="24"/>
        </w:rPr>
        <w:t xml:space="preserve"> </w:t>
      </w:r>
      <w:bookmarkEnd w:id="12"/>
      <w:bookmarkEnd w:id="13"/>
      <w:r w:rsidR="006B5E37" w:rsidRPr="006B5E37">
        <w:rPr>
          <w:rFonts w:ascii="Times New Roman" w:hAnsi="Times New Roman" w:cs="Times New Roman"/>
          <w:color w:val="auto"/>
          <w:sz w:val="24"/>
        </w:rPr>
        <w:t>от</w:t>
      </w:r>
      <w:r w:rsidR="00076788">
        <w:rPr>
          <w:rFonts w:ascii="Times New Roman" w:hAnsi="Times New Roman" w:cs="Times New Roman"/>
          <w:color w:val="auto"/>
          <w:sz w:val="24"/>
        </w:rPr>
        <w:t xml:space="preserve"> 0</w:t>
      </w:r>
      <w:r w:rsidR="00F61E66">
        <w:rPr>
          <w:rFonts w:ascii="Times New Roman" w:hAnsi="Times New Roman" w:cs="Times New Roman"/>
          <w:color w:val="auto"/>
          <w:sz w:val="24"/>
        </w:rPr>
        <w:t>9</w:t>
      </w:r>
      <w:r w:rsidR="004B1181">
        <w:rPr>
          <w:rFonts w:ascii="Times New Roman" w:hAnsi="Times New Roman" w:cs="Times New Roman"/>
          <w:color w:val="auto"/>
          <w:sz w:val="24"/>
        </w:rPr>
        <w:t>.0</w:t>
      </w:r>
      <w:r w:rsidR="00F61E66">
        <w:rPr>
          <w:rFonts w:ascii="Times New Roman" w:hAnsi="Times New Roman" w:cs="Times New Roman"/>
          <w:color w:val="auto"/>
          <w:sz w:val="24"/>
        </w:rPr>
        <w:t>4</w:t>
      </w:r>
      <w:r w:rsidR="004B1181">
        <w:rPr>
          <w:rFonts w:ascii="Times New Roman" w:hAnsi="Times New Roman" w:cs="Times New Roman"/>
          <w:color w:val="auto"/>
          <w:sz w:val="24"/>
        </w:rPr>
        <w:t>.2024</w:t>
      </w:r>
      <w:r w:rsidR="00D4685E">
        <w:rPr>
          <w:rFonts w:ascii="Times New Roman" w:hAnsi="Times New Roman" w:cs="Times New Roman"/>
          <w:color w:val="auto"/>
          <w:sz w:val="24"/>
        </w:rPr>
        <w:t xml:space="preserve"> </w:t>
      </w:r>
      <w:r w:rsidR="006B5E37">
        <w:rPr>
          <w:rFonts w:ascii="Times New Roman" w:hAnsi="Times New Roman" w:cs="Times New Roman"/>
          <w:color w:val="auto"/>
          <w:sz w:val="24"/>
        </w:rPr>
        <w:t>г.</w:t>
      </w:r>
      <w:r w:rsidRPr="00A367F2">
        <w:rPr>
          <w:rFonts w:ascii="Times New Roman" w:hAnsi="Times New Roman" w:cs="Times New Roman"/>
          <w:color w:val="auto"/>
          <w:sz w:val="24"/>
        </w:rPr>
        <w:cr/>
      </w:r>
    </w:p>
    <w:p w14:paraId="5FEA2BCC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59F28D9" w14:textId="77777777" w:rsidR="00FB301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5EECA59" w14:textId="77777777" w:rsidR="00A367F2" w:rsidRDefault="00A367F2" w:rsidP="00A367F2">
      <w:pPr>
        <w:spacing w:after="0" w:line="276" w:lineRule="auto"/>
        <w:ind w:firstLine="851"/>
        <w:rPr>
          <w:rFonts w:cs="Times New Roman"/>
        </w:rPr>
      </w:pPr>
    </w:p>
    <w:p w14:paraId="24D5970B" w14:textId="77777777" w:rsidR="00A367F2" w:rsidRPr="00A367F2" w:rsidRDefault="00A367F2" w:rsidP="00A367F2">
      <w:pPr>
        <w:spacing w:after="0" w:line="276" w:lineRule="auto"/>
        <w:ind w:firstLine="851"/>
        <w:rPr>
          <w:rFonts w:cs="Times New Roman"/>
        </w:rPr>
      </w:pPr>
    </w:p>
    <w:p w14:paraId="31104B4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4" w:name="_Toc152929578"/>
      <w:bookmarkStart w:id="15" w:name="_Toc154656011"/>
      <w:r w:rsidRPr="00A367F2">
        <w:rPr>
          <w:rFonts w:ascii="Times New Roman" w:hAnsi="Times New Roman" w:cs="Times New Roman"/>
          <w:b/>
          <w:color w:val="auto"/>
          <w:sz w:val="36"/>
        </w:rPr>
        <w:t>Методические рекомендации</w:t>
      </w:r>
      <w:bookmarkEnd w:id="14"/>
      <w:bookmarkEnd w:id="15"/>
    </w:p>
    <w:p w14:paraId="5923B050" w14:textId="77777777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6" w:name="_Toc152929579"/>
      <w:bookmarkStart w:id="17" w:name="_Toc154656012"/>
      <w:r w:rsidRPr="00A367F2">
        <w:rPr>
          <w:rFonts w:ascii="Times New Roman" w:hAnsi="Times New Roman" w:cs="Times New Roman"/>
          <w:b/>
          <w:color w:val="auto"/>
          <w:sz w:val="36"/>
        </w:rPr>
        <w:t>по работе с онлайн-тренажером</w:t>
      </w:r>
      <w:bookmarkEnd w:id="16"/>
      <w:bookmarkEnd w:id="17"/>
    </w:p>
    <w:p w14:paraId="492FD3A4" w14:textId="039CC425" w:rsidR="00FB3012" w:rsidRPr="00A367F2" w:rsidRDefault="00FB3012" w:rsidP="00A367F2">
      <w:pPr>
        <w:pStyle w:val="1"/>
        <w:spacing w:before="0"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18" w:name="_Toc152929580"/>
      <w:bookmarkStart w:id="19" w:name="_Toc154656013"/>
      <w:r w:rsidRPr="00A367F2">
        <w:rPr>
          <w:rFonts w:ascii="Times New Roman" w:hAnsi="Times New Roman" w:cs="Times New Roman"/>
          <w:b/>
          <w:color w:val="auto"/>
          <w:sz w:val="36"/>
        </w:rPr>
        <w:t xml:space="preserve">«Готовимся к </w:t>
      </w:r>
      <w:r w:rsidR="00F61E66">
        <w:rPr>
          <w:rFonts w:ascii="Times New Roman" w:hAnsi="Times New Roman" w:cs="Times New Roman"/>
          <w:b/>
          <w:color w:val="auto"/>
          <w:sz w:val="36"/>
        </w:rPr>
        <w:t>ЕГЭ</w:t>
      </w:r>
      <w:r w:rsidRPr="00A367F2">
        <w:rPr>
          <w:rFonts w:ascii="Times New Roman" w:hAnsi="Times New Roman" w:cs="Times New Roman"/>
          <w:b/>
          <w:color w:val="auto"/>
          <w:sz w:val="36"/>
        </w:rPr>
        <w:t xml:space="preserve"> по </w:t>
      </w:r>
      <w:r w:rsidR="00F61E66">
        <w:rPr>
          <w:rFonts w:ascii="Times New Roman" w:hAnsi="Times New Roman" w:cs="Times New Roman"/>
          <w:b/>
          <w:color w:val="auto"/>
          <w:sz w:val="36"/>
        </w:rPr>
        <w:t>биологии</w:t>
      </w:r>
      <w:r w:rsidRPr="00A367F2">
        <w:rPr>
          <w:rFonts w:ascii="Times New Roman" w:hAnsi="Times New Roman" w:cs="Times New Roman"/>
          <w:b/>
          <w:color w:val="auto"/>
          <w:sz w:val="36"/>
        </w:rPr>
        <w:t>»</w:t>
      </w:r>
      <w:bookmarkEnd w:id="18"/>
      <w:bookmarkEnd w:id="19"/>
    </w:p>
    <w:p w14:paraId="4AD7079B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</w:rPr>
      </w:pPr>
    </w:p>
    <w:p w14:paraId="364B94A9" w14:textId="77777777" w:rsidR="00FB3012" w:rsidRPr="00A367F2" w:rsidRDefault="00FB3012" w:rsidP="00A367F2">
      <w:pPr>
        <w:spacing w:after="0" w:line="276" w:lineRule="auto"/>
        <w:ind w:firstLine="851"/>
        <w:jc w:val="center"/>
        <w:rPr>
          <w:rFonts w:cs="Times New Roman"/>
        </w:rPr>
      </w:pPr>
      <w:r w:rsidRPr="00A367F2">
        <w:rPr>
          <w:rFonts w:cs="Times New Roman"/>
        </w:rPr>
        <w:t xml:space="preserve">(для учителей образовательных организаций реализующие </w:t>
      </w:r>
    </w:p>
    <w:p w14:paraId="0C92D896" w14:textId="7DFA902F" w:rsidR="00FB3012" w:rsidRPr="00A367F2" w:rsidRDefault="00FB3012" w:rsidP="00A367F2">
      <w:pPr>
        <w:spacing w:after="0" w:line="276" w:lineRule="auto"/>
        <w:ind w:firstLine="851"/>
        <w:jc w:val="center"/>
        <w:rPr>
          <w:rFonts w:cs="Times New Roman"/>
        </w:rPr>
      </w:pPr>
      <w:r w:rsidRPr="00A367F2">
        <w:rPr>
          <w:rFonts w:cs="Times New Roman"/>
        </w:rPr>
        <w:t xml:space="preserve">основную образовательную программу </w:t>
      </w:r>
      <w:r w:rsidR="00F61E66">
        <w:rPr>
          <w:rFonts w:cs="Times New Roman"/>
        </w:rPr>
        <w:t>среднего</w:t>
      </w:r>
      <w:r w:rsidRPr="00A367F2">
        <w:rPr>
          <w:rFonts w:cs="Times New Roman"/>
        </w:rPr>
        <w:t xml:space="preserve"> общего образования)</w:t>
      </w:r>
    </w:p>
    <w:p w14:paraId="788BA704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  <w:szCs w:val="24"/>
        </w:rPr>
      </w:pPr>
    </w:p>
    <w:p w14:paraId="20932AF5" w14:textId="77777777" w:rsidR="00FB3012" w:rsidRPr="00A367F2" w:rsidRDefault="00FB3012" w:rsidP="00A367F2">
      <w:pPr>
        <w:spacing w:after="0" w:line="276" w:lineRule="auto"/>
        <w:ind w:firstLine="851"/>
        <w:rPr>
          <w:rFonts w:cs="Times New Roman"/>
          <w:szCs w:val="24"/>
        </w:rPr>
      </w:pPr>
    </w:p>
    <w:p w14:paraId="48E3BF10" w14:textId="77777777" w:rsidR="00FB3012" w:rsidRDefault="00FB3012" w:rsidP="00A367F2">
      <w:pPr>
        <w:spacing w:after="0" w:line="276" w:lineRule="auto"/>
        <w:ind w:left="284" w:firstLine="851"/>
        <w:rPr>
          <w:rFonts w:cs="Times New Roman"/>
          <w:szCs w:val="24"/>
        </w:rPr>
      </w:pPr>
    </w:p>
    <w:p w14:paraId="64259C48" w14:textId="77777777" w:rsidR="00A367F2" w:rsidRPr="00A367F2" w:rsidRDefault="00A367F2" w:rsidP="00A367F2">
      <w:pPr>
        <w:spacing w:after="0" w:line="276" w:lineRule="auto"/>
        <w:ind w:left="284" w:firstLine="851"/>
        <w:rPr>
          <w:rFonts w:cs="Times New Roman"/>
          <w:szCs w:val="24"/>
        </w:rPr>
      </w:pPr>
    </w:p>
    <w:p w14:paraId="11E95D56" w14:textId="5CC716DC" w:rsidR="00FB3012" w:rsidRPr="0002712D" w:rsidRDefault="00FB3012" w:rsidP="00A367F2">
      <w:pPr>
        <w:spacing w:after="0" w:line="276" w:lineRule="auto"/>
        <w:ind w:left="4253" w:firstLine="851"/>
        <w:jc w:val="both"/>
        <w:rPr>
          <w:rFonts w:cs="Times New Roman"/>
          <w:b/>
          <w:szCs w:val="24"/>
        </w:rPr>
      </w:pPr>
      <w:r w:rsidRPr="0002712D">
        <w:rPr>
          <w:rFonts w:cs="Times New Roman"/>
          <w:b/>
          <w:szCs w:val="24"/>
        </w:rPr>
        <w:t>Автор</w:t>
      </w:r>
      <w:r w:rsidR="0002712D" w:rsidRPr="0002712D">
        <w:rPr>
          <w:rFonts w:cs="Times New Roman"/>
          <w:b/>
          <w:szCs w:val="24"/>
        </w:rPr>
        <w:t>-составител</w:t>
      </w:r>
      <w:r w:rsidR="00F61E66">
        <w:rPr>
          <w:rFonts w:cs="Times New Roman"/>
          <w:b/>
          <w:szCs w:val="24"/>
        </w:rPr>
        <w:t>ь</w:t>
      </w:r>
      <w:r w:rsidRPr="0002712D">
        <w:rPr>
          <w:rFonts w:cs="Times New Roman"/>
          <w:b/>
          <w:szCs w:val="24"/>
        </w:rPr>
        <w:t xml:space="preserve">:   </w:t>
      </w:r>
    </w:p>
    <w:p w14:paraId="7D4A3FA0" w14:textId="2E6B63CB" w:rsidR="00FB3012" w:rsidRPr="0002712D" w:rsidRDefault="00F61E66" w:rsidP="0002712D">
      <w:pPr>
        <w:spacing w:after="0" w:line="276" w:lineRule="auto"/>
        <w:ind w:left="4253" w:firstLine="85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Новожилова И.Н.</w:t>
      </w:r>
      <w:r w:rsidR="0002712D" w:rsidRPr="0002712D">
        <w:rPr>
          <w:rFonts w:eastAsia="SimSun" w:cs="Times New Roman"/>
          <w:szCs w:val="24"/>
          <w:lang w:eastAsia="zh-CN"/>
        </w:rPr>
        <w:t xml:space="preserve"> методист сектора естественнонаучного и технологического образования   ЦНППМ в г. Вологде АОУ ВО ДПО ВИРО </w:t>
      </w:r>
    </w:p>
    <w:p w14:paraId="2477C7AD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2233F6B7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3110776D" w14:textId="77777777" w:rsidR="00FB3012" w:rsidRPr="00A367F2" w:rsidRDefault="00FB3012" w:rsidP="00A367F2">
      <w:pPr>
        <w:spacing w:after="0" w:line="360" w:lineRule="auto"/>
        <w:ind w:firstLine="851"/>
        <w:rPr>
          <w:rFonts w:cs="Times New Roman"/>
        </w:rPr>
      </w:pPr>
    </w:p>
    <w:p w14:paraId="5FC24B0A" w14:textId="241F33B0" w:rsidR="00E45ACA" w:rsidRPr="000C7462" w:rsidRDefault="00FB3012" w:rsidP="00D42C66">
      <w:pPr>
        <w:spacing w:after="0" w:line="360" w:lineRule="auto"/>
        <w:jc w:val="center"/>
        <w:rPr>
          <w:rFonts w:cs="Times New Roman"/>
        </w:rPr>
      </w:pPr>
      <w:r w:rsidRPr="00A367F2">
        <w:rPr>
          <w:rFonts w:cs="Times New Roman"/>
        </w:rPr>
        <w:t>202</w:t>
      </w:r>
      <w:r w:rsidR="003B0CC9">
        <w:rPr>
          <w:rFonts w:cs="Times New Roman"/>
        </w:rPr>
        <w:t>4</w:t>
      </w:r>
      <w:r w:rsidRPr="00A367F2">
        <w:rPr>
          <w:rFonts w:cs="Times New Roman"/>
        </w:rPr>
        <w:t xml:space="preserve"> г.</w:t>
      </w:r>
      <w:r w:rsidR="00C14DDF" w:rsidRPr="00A367F2">
        <w:rPr>
          <w:sz w:val="28"/>
        </w:rPr>
        <w:br w:type="page"/>
      </w:r>
    </w:p>
    <w:sdt>
      <w:sdtPr>
        <w:rPr>
          <w:rFonts w:eastAsiaTheme="minorHAnsi" w:cstheme="minorBidi"/>
          <w:szCs w:val="22"/>
          <w:lang w:eastAsia="en-US"/>
        </w:rPr>
        <w:id w:val="653566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5B28C" w14:textId="77777777" w:rsidR="00B4347F" w:rsidRDefault="00A0579C" w:rsidP="00B4347F">
          <w:pPr>
            <w:pStyle w:val="docdata"/>
            <w:spacing w:before="0" w:beforeAutospacing="0" w:after="0" w:afterAutospacing="0" w:line="360" w:lineRule="auto"/>
            <w:ind w:left="1440"/>
            <w:jc w:val="center"/>
            <w:rPr>
              <w:b/>
              <w:sz w:val="28"/>
            </w:rPr>
          </w:pPr>
          <w:r w:rsidRPr="00B4347F">
            <w:rPr>
              <w:b/>
              <w:sz w:val="28"/>
            </w:rPr>
            <w:t>Содержание:</w:t>
          </w:r>
        </w:p>
        <w:p w14:paraId="2A5F7EA0" w14:textId="77777777" w:rsidR="006369EE" w:rsidRDefault="00A0579C" w:rsidP="006369E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0579C">
            <w:rPr>
              <w:rFonts w:eastAsiaTheme="majorEastAsia"/>
              <w:b/>
              <w:sz w:val="32"/>
              <w:szCs w:val="32"/>
              <w:lang w:eastAsia="ru-RU"/>
            </w:rPr>
            <w:fldChar w:fldCharType="begin"/>
          </w:r>
          <w:r w:rsidRPr="00A0579C">
            <w:rPr>
              <w:b/>
            </w:rPr>
            <w:instrText xml:space="preserve"> TOC \o "1-3" \h \z \u </w:instrText>
          </w:r>
          <w:r w:rsidRPr="00A0579C">
            <w:rPr>
              <w:rFonts w:eastAsiaTheme="majorEastAsia"/>
              <w:b/>
              <w:sz w:val="32"/>
              <w:szCs w:val="32"/>
              <w:lang w:eastAsia="ru-RU"/>
            </w:rPr>
            <w:fldChar w:fldCharType="separate"/>
          </w:r>
        </w:p>
        <w:p w14:paraId="2C898AD4" w14:textId="77777777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4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Аннотация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_Toc154656014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3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339FC487" w14:textId="47A289E9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5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 xml:space="preserve">Анализ содержания КИМ </w:t>
            </w:r>
            <w:r w:rsidR="00742D4F">
              <w:rPr>
                <w:rStyle w:val="a8"/>
                <w:rFonts w:cs="Times New Roman"/>
                <w:noProof/>
                <w:sz w:val="28"/>
              </w:rPr>
              <w:t>ЕГЭ</w:t>
            </w:r>
            <w:r w:rsidR="006369EE" w:rsidRPr="006369EE">
              <w:rPr>
                <w:rStyle w:val="a8"/>
                <w:rFonts w:cs="Times New Roman"/>
                <w:noProof/>
                <w:sz w:val="28"/>
              </w:rPr>
              <w:t xml:space="preserve"> по </w:t>
            </w:r>
            <w:r w:rsidR="00F61E66">
              <w:rPr>
                <w:rStyle w:val="a8"/>
                <w:rFonts w:cs="Times New Roman"/>
                <w:noProof/>
                <w:sz w:val="28"/>
              </w:rPr>
              <w:t>биологии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_Toc154656015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5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13433CE6" w14:textId="77777777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6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Содержание и структура онлайн-тренажера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_Toc154656016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8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1583EC78" w14:textId="77777777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7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1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_Toc154656017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10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011371D1" w14:textId="77777777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8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2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_Toc154656018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14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62021792" w14:textId="77777777" w:rsidR="006369EE" w:rsidRPr="006369EE" w:rsidRDefault="001D45EB" w:rsidP="006369EE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54656019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3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_Toc154656019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16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32FCCC6F" w14:textId="77777777" w:rsidR="00B808DC" w:rsidRDefault="001D45EB" w:rsidP="00B808DC">
          <w:pPr>
            <w:pStyle w:val="12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rPr>
              <w:noProof/>
              <w:sz w:val="28"/>
            </w:rPr>
          </w:pPr>
          <w:hyperlink w:anchor="_Toc154656020" w:history="1">
            <w:r w:rsidR="006369EE" w:rsidRPr="006369EE">
              <w:rPr>
                <w:rStyle w:val="a8"/>
                <w:rFonts w:cs="Times New Roman"/>
                <w:noProof/>
                <w:sz w:val="28"/>
              </w:rPr>
              <w:t>Рекомендации по работе с онлайн-тренажером – 4 блок.</w:t>
            </w:r>
            <w:r w:rsidR="006369EE" w:rsidRPr="006369EE">
              <w:rPr>
                <w:noProof/>
                <w:webHidden/>
                <w:sz w:val="28"/>
              </w:rPr>
              <w:tab/>
            </w:r>
            <w:r w:rsidR="006369EE" w:rsidRPr="006369EE">
              <w:rPr>
                <w:noProof/>
                <w:webHidden/>
                <w:sz w:val="28"/>
              </w:rPr>
              <w:fldChar w:fldCharType="begin"/>
            </w:r>
            <w:r w:rsidR="006369EE" w:rsidRPr="006369EE">
              <w:rPr>
                <w:noProof/>
                <w:webHidden/>
                <w:sz w:val="28"/>
              </w:rPr>
              <w:instrText xml:space="preserve"> PAGEREF _Toc154656020 \h </w:instrText>
            </w:r>
            <w:r w:rsidR="006369EE" w:rsidRPr="006369EE">
              <w:rPr>
                <w:noProof/>
                <w:webHidden/>
                <w:sz w:val="28"/>
              </w:rPr>
            </w:r>
            <w:r w:rsidR="006369EE" w:rsidRPr="006369EE">
              <w:rPr>
                <w:noProof/>
                <w:webHidden/>
                <w:sz w:val="28"/>
              </w:rPr>
              <w:fldChar w:fldCharType="separate"/>
            </w:r>
            <w:r w:rsidR="006369EE" w:rsidRPr="006369EE">
              <w:rPr>
                <w:noProof/>
                <w:webHidden/>
                <w:sz w:val="28"/>
              </w:rPr>
              <w:t>18</w:t>
            </w:r>
            <w:r w:rsidR="006369EE" w:rsidRPr="006369EE">
              <w:rPr>
                <w:noProof/>
                <w:webHidden/>
                <w:sz w:val="28"/>
              </w:rPr>
              <w:fldChar w:fldCharType="end"/>
            </w:r>
          </w:hyperlink>
        </w:p>
        <w:p w14:paraId="0254AD55" w14:textId="521FDCC6" w:rsidR="00B808DC" w:rsidRPr="00B808DC" w:rsidRDefault="00B808DC" w:rsidP="006475F5">
          <w:pPr>
            <w:pStyle w:val="12"/>
            <w:tabs>
              <w:tab w:val="right" w:leader="dot" w:pos="9345"/>
            </w:tabs>
            <w:spacing w:line="360" w:lineRule="auto"/>
            <w:ind w:left="644"/>
            <w:rPr>
              <w:noProof/>
              <w:sz w:val="28"/>
            </w:rPr>
          </w:pPr>
        </w:p>
        <w:p w14:paraId="1F2FA835" w14:textId="77777777" w:rsidR="00B808DC" w:rsidRPr="00B808DC" w:rsidRDefault="00B808DC" w:rsidP="00B808DC"/>
        <w:p w14:paraId="23A8F07C" w14:textId="77777777" w:rsidR="00B808DC" w:rsidRPr="00B808DC" w:rsidRDefault="00B808DC" w:rsidP="00B808DC"/>
        <w:p w14:paraId="42C679D1" w14:textId="77777777" w:rsidR="00A0579C" w:rsidRDefault="00A0579C">
          <w:r w:rsidRPr="00A0579C">
            <w:rPr>
              <w:rFonts w:cs="Times New Roman"/>
              <w:b/>
              <w:bCs/>
            </w:rPr>
            <w:fldChar w:fldCharType="end"/>
          </w:r>
        </w:p>
      </w:sdtContent>
    </w:sdt>
    <w:p w14:paraId="533C1B85" w14:textId="77777777" w:rsidR="00CA1915" w:rsidRPr="00A367F2" w:rsidRDefault="00CA1915" w:rsidP="00A367F2">
      <w:pPr>
        <w:pStyle w:val="docdata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14:paraId="43F899EE" w14:textId="77777777" w:rsidR="00A0579C" w:rsidRDefault="00A0579C">
      <w:pPr>
        <w:rPr>
          <w:rFonts w:eastAsiaTheme="majorEastAsia" w:cs="Times New Roman"/>
          <w:b/>
          <w:sz w:val="32"/>
          <w:szCs w:val="32"/>
        </w:rPr>
      </w:pPr>
      <w:r>
        <w:rPr>
          <w:rFonts w:cs="Times New Roman"/>
          <w:b/>
        </w:rPr>
        <w:br w:type="page"/>
      </w:r>
    </w:p>
    <w:p w14:paraId="3336066B" w14:textId="77777777" w:rsidR="008A622E" w:rsidRPr="001060B5" w:rsidRDefault="008D4844" w:rsidP="00486688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54656014"/>
      <w:r w:rsidRPr="001060B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Аннотация</w:t>
      </w:r>
      <w:bookmarkEnd w:id="20"/>
    </w:p>
    <w:p w14:paraId="3AA1113C" w14:textId="00431935" w:rsidR="0068644B" w:rsidRPr="001060B5" w:rsidRDefault="0068644B" w:rsidP="0068644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По итогам всестороннего содержательного анализа результатов итоговой аттестации обучающихся в 2023 г. в Вологодской области были определены «проблемные зоны» в освоении обучающимися содержания учебного предмета «</w:t>
      </w:r>
      <w:r w:rsidR="00F61E66" w:rsidRPr="001060B5">
        <w:rPr>
          <w:rFonts w:cs="Times New Roman"/>
          <w:szCs w:val="24"/>
        </w:rPr>
        <w:t>Биология</w:t>
      </w:r>
      <w:r w:rsidRPr="001060B5">
        <w:rPr>
          <w:rFonts w:cs="Times New Roman"/>
          <w:szCs w:val="24"/>
        </w:rPr>
        <w:t>», и, как следствие, наличие обучающихся не преодолевших минимальный пороговый балл.</w:t>
      </w:r>
    </w:p>
    <w:p w14:paraId="501F06E2" w14:textId="4BCF379E" w:rsidR="00486688" w:rsidRPr="001060B5" w:rsidRDefault="00486688" w:rsidP="00486688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  <w:r w:rsidRPr="001060B5">
        <w:rPr>
          <w:rStyle w:val="markedcontent"/>
          <w:rFonts w:cs="Times New Roman"/>
          <w:szCs w:val="24"/>
        </w:rPr>
        <w:t xml:space="preserve">«Проблемные зоны» </w:t>
      </w:r>
      <w:r w:rsidR="00F61E66" w:rsidRPr="001060B5">
        <w:rPr>
          <w:rStyle w:val="markedcontent"/>
          <w:rFonts w:cs="Times New Roman"/>
          <w:szCs w:val="24"/>
        </w:rPr>
        <w:t>Е</w:t>
      </w:r>
      <w:r w:rsidRPr="001060B5">
        <w:rPr>
          <w:rStyle w:val="markedcontent"/>
          <w:rFonts w:cs="Times New Roman"/>
          <w:szCs w:val="24"/>
        </w:rPr>
        <w:t xml:space="preserve">ГЭ по </w:t>
      </w:r>
      <w:r w:rsidR="008E59B7" w:rsidRPr="001060B5">
        <w:rPr>
          <w:rStyle w:val="markedcontent"/>
          <w:rFonts w:cs="Times New Roman"/>
          <w:szCs w:val="24"/>
        </w:rPr>
        <w:t>биологии</w:t>
      </w:r>
      <w:r w:rsidRPr="001060B5">
        <w:rPr>
          <w:rStyle w:val="markedcontent"/>
          <w:rFonts w:cs="Times New Roman"/>
          <w:szCs w:val="24"/>
        </w:rPr>
        <w:t xml:space="preserve"> среди </w:t>
      </w:r>
      <w:r w:rsidR="00F61E66" w:rsidRPr="001060B5">
        <w:rPr>
          <w:rStyle w:val="markedcontent"/>
          <w:rFonts w:cs="Times New Roman"/>
          <w:szCs w:val="24"/>
        </w:rPr>
        <w:t>об</w:t>
      </w:r>
      <w:r w:rsidRPr="001060B5">
        <w:rPr>
          <w:rStyle w:val="markedcontent"/>
          <w:rFonts w:cs="Times New Roman"/>
          <w:szCs w:val="24"/>
        </w:rPr>
        <w:t>уча</w:t>
      </w:r>
      <w:r w:rsidR="00F61E66" w:rsidRPr="001060B5">
        <w:rPr>
          <w:rStyle w:val="markedcontent"/>
          <w:rFonts w:cs="Times New Roman"/>
          <w:szCs w:val="24"/>
        </w:rPr>
        <w:t>ю</w:t>
      </w:r>
      <w:r w:rsidRPr="001060B5">
        <w:rPr>
          <w:rStyle w:val="markedcontent"/>
          <w:rFonts w:cs="Times New Roman"/>
          <w:szCs w:val="24"/>
        </w:rPr>
        <w:t>щихся, не преодолевших минимальный пороговый балл:</w:t>
      </w:r>
    </w:p>
    <w:p w14:paraId="5157EF02" w14:textId="356D8CB1" w:rsidR="00486688" w:rsidRPr="001060B5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 xml:space="preserve">слабо усвоенные элементы содержания, проверяемые на </w:t>
      </w:r>
      <w:r w:rsidR="00F61E66" w:rsidRPr="001060B5">
        <w:rPr>
          <w:rStyle w:val="markedcontent"/>
          <w:sz w:val="24"/>
          <w:szCs w:val="24"/>
        </w:rPr>
        <w:t>Е</w:t>
      </w:r>
      <w:r w:rsidRPr="001060B5">
        <w:rPr>
          <w:rStyle w:val="markedcontent"/>
          <w:sz w:val="24"/>
          <w:szCs w:val="24"/>
        </w:rPr>
        <w:t xml:space="preserve">ГЭ; </w:t>
      </w:r>
    </w:p>
    <w:p w14:paraId="3578F093" w14:textId="77777777" w:rsidR="00486688" w:rsidRPr="001060B5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низкий уровень сформированности метапредметных умений, таких как</w:t>
      </w:r>
      <w:r w:rsidRPr="001060B5">
        <w:rPr>
          <w:rStyle w:val="markedcontent"/>
          <w:sz w:val="24"/>
          <w:szCs w:val="24"/>
        </w:rPr>
        <w:br/>
        <w:t>читательская грамотность, умение находить причинно-следственные связи, работа с информацией, представленной в различных форматах;</w:t>
      </w:r>
    </w:p>
    <w:p w14:paraId="7BB210DD" w14:textId="77777777" w:rsidR="00486688" w:rsidRPr="001060B5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задания на выбор верных суждений;</w:t>
      </w:r>
    </w:p>
    <w:p w14:paraId="793DE9D7" w14:textId="77777777" w:rsidR="00486688" w:rsidRPr="001060B5" w:rsidRDefault="00486688" w:rsidP="0048668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задания на сравнение;</w:t>
      </w:r>
    </w:p>
    <w:p w14:paraId="156CA5E7" w14:textId="56900E85" w:rsidR="00062118" w:rsidRPr="001060B5" w:rsidRDefault="00486688" w:rsidP="0006211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 xml:space="preserve">задания на </w:t>
      </w:r>
      <w:r w:rsidR="00062118" w:rsidRPr="001060B5">
        <w:rPr>
          <w:rStyle w:val="markedcontent"/>
          <w:sz w:val="24"/>
          <w:szCs w:val="24"/>
        </w:rPr>
        <w:t xml:space="preserve">умение объяснять </w:t>
      </w:r>
      <w:r w:rsidR="00F61E66" w:rsidRPr="001060B5">
        <w:rPr>
          <w:rStyle w:val="markedcontent"/>
          <w:sz w:val="24"/>
          <w:szCs w:val="24"/>
        </w:rPr>
        <w:t>результаты биологического эксперимента</w:t>
      </w:r>
      <w:r w:rsidR="00062118" w:rsidRPr="001060B5">
        <w:rPr>
          <w:rStyle w:val="markedcontent"/>
          <w:sz w:val="24"/>
          <w:szCs w:val="24"/>
        </w:rPr>
        <w:t>, т.е. умение применять знания в конкретной ситуации;</w:t>
      </w:r>
    </w:p>
    <w:p w14:paraId="6BBF50BE" w14:textId="70AD42ED" w:rsidR="00486688" w:rsidRPr="001060B5" w:rsidRDefault="00062118" w:rsidP="00062118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 xml:space="preserve">задания на умения решать расчётные задачи, используя законы </w:t>
      </w:r>
      <w:r w:rsidR="00F61E66" w:rsidRPr="001060B5">
        <w:rPr>
          <w:rStyle w:val="markedcontent"/>
          <w:sz w:val="24"/>
          <w:szCs w:val="24"/>
        </w:rPr>
        <w:t>генетики и цитологии;</w:t>
      </w:r>
    </w:p>
    <w:p w14:paraId="5C4159C0" w14:textId="618E42F4" w:rsidR="00482771" w:rsidRPr="001060B5" w:rsidRDefault="00E854FA" w:rsidP="00482771">
      <w:pPr>
        <w:adjustRightInd w:val="0"/>
        <w:spacing w:line="360" w:lineRule="auto"/>
        <w:ind w:left="284"/>
        <w:rPr>
          <w:szCs w:val="24"/>
        </w:rPr>
      </w:pPr>
      <w:r w:rsidRPr="001060B5">
        <w:rPr>
          <w:szCs w:val="24"/>
        </w:rPr>
        <w:t>Так же д</w:t>
      </w:r>
      <w:r w:rsidR="00482771" w:rsidRPr="001060B5">
        <w:rPr>
          <w:szCs w:val="24"/>
        </w:rPr>
        <w:t xml:space="preserve">ля выпускников с низким уровнем предметной подготовки по </w:t>
      </w:r>
      <w:r w:rsidR="00F61E66" w:rsidRPr="001060B5">
        <w:rPr>
          <w:szCs w:val="24"/>
        </w:rPr>
        <w:t>биологии</w:t>
      </w:r>
      <w:r w:rsidR="00482771" w:rsidRPr="001060B5">
        <w:rPr>
          <w:szCs w:val="24"/>
        </w:rPr>
        <w:t xml:space="preserve"> выявлены дефициты групп умений:</w:t>
      </w:r>
    </w:p>
    <w:p w14:paraId="521D14F5" w14:textId="3943C99A" w:rsidR="00482771" w:rsidRPr="001060B5" w:rsidRDefault="00482771" w:rsidP="00482771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 xml:space="preserve">устанавливать взаимосвязь между </w:t>
      </w:r>
      <w:r w:rsidR="00F61E66" w:rsidRPr="001060B5">
        <w:rPr>
          <w:rStyle w:val="markedcontent"/>
          <w:sz w:val="24"/>
          <w:szCs w:val="24"/>
        </w:rPr>
        <w:t>явлениями и процессами в живых системах</w:t>
      </w:r>
      <w:r w:rsidRPr="001060B5">
        <w:rPr>
          <w:rStyle w:val="markedcontent"/>
          <w:sz w:val="24"/>
          <w:szCs w:val="24"/>
        </w:rPr>
        <w:t>;</w:t>
      </w:r>
    </w:p>
    <w:p w14:paraId="37AAEBAA" w14:textId="2AB37420" w:rsidR="00482771" w:rsidRPr="001060B5" w:rsidRDefault="00482771" w:rsidP="00482771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описывать изменения</w:t>
      </w:r>
      <w:r w:rsidR="00F61E66" w:rsidRPr="001060B5">
        <w:rPr>
          <w:rStyle w:val="markedcontent"/>
          <w:sz w:val="24"/>
          <w:szCs w:val="24"/>
        </w:rPr>
        <w:t xml:space="preserve"> и порядок биологических процессов</w:t>
      </w:r>
      <w:r w:rsidRPr="001060B5">
        <w:rPr>
          <w:rStyle w:val="markedcontent"/>
          <w:sz w:val="24"/>
          <w:szCs w:val="24"/>
        </w:rPr>
        <w:t>;</w:t>
      </w:r>
    </w:p>
    <w:p w14:paraId="417AB383" w14:textId="14ABD733" w:rsidR="00F61E66" w:rsidRPr="001060B5" w:rsidRDefault="00F61E66" w:rsidP="00482771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устанавливать порядок биологических таксонов;</w:t>
      </w:r>
    </w:p>
    <w:p w14:paraId="76ADBDFE" w14:textId="4CA68119" w:rsidR="00482771" w:rsidRPr="001060B5" w:rsidRDefault="00482771" w:rsidP="00482771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>характеризовать</w:t>
      </w:r>
      <w:r w:rsidR="00F61E66" w:rsidRPr="001060B5">
        <w:rPr>
          <w:rStyle w:val="markedcontent"/>
          <w:sz w:val="24"/>
          <w:szCs w:val="24"/>
        </w:rPr>
        <w:t xml:space="preserve"> признаки биологических систем</w:t>
      </w:r>
      <w:r w:rsidRPr="001060B5">
        <w:rPr>
          <w:rStyle w:val="markedcontent"/>
          <w:sz w:val="24"/>
          <w:szCs w:val="24"/>
        </w:rPr>
        <w:t>;</w:t>
      </w:r>
    </w:p>
    <w:p w14:paraId="3150B3FD" w14:textId="233A402D" w:rsidR="00482771" w:rsidRPr="001060B5" w:rsidRDefault="00482771" w:rsidP="00482771">
      <w:pPr>
        <w:pStyle w:val="a5"/>
        <w:numPr>
          <w:ilvl w:val="0"/>
          <w:numId w:val="2"/>
        </w:numPr>
        <w:spacing w:line="360" w:lineRule="auto"/>
        <w:ind w:hanging="436"/>
        <w:rPr>
          <w:rStyle w:val="markedcontent"/>
          <w:sz w:val="24"/>
          <w:szCs w:val="24"/>
        </w:rPr>
      </w:pPr>
      <w:r w:rsidRPr="001060B5">
        <w:rPr>
          <w:rStyle w:val="markedcontent"/>
          <w:sz w:val="24"/>
          <w:szCs w:val="24"/>
        </w:rPr>
        <w:t xml:space="preserve"> читать </w:t>
      </w:r>
      <w:r w:rsidR="00F61E66" w:rsidRPr="001060B5">
        <w:rPr>
          <w:rStyle w:val="markedcontent"/>
          <w:sz w:val="24"/>
          <w:szCs w:val="24"/>
        </w:rPr>
        <w:t>биологический рисунок, график, таблицу, интерпретировать полученные знания</w:t>
      </w:r>
      <w:r w:rsidRPr="001060B5">
        <w:rPr>
          <w:rStyle w:val="markedcontent"/>
          <w:sz w:val="24"/>
          <w:szCs w:val="24"/>
        </w:rPr>
        <w:t>.</w:t>
      </w:r>
    </w:p>
    <w:p w14:paraId="2589693C" w14:textId="5E64C7AF" w:rsidR="00441528" w:rsidRPr="001060B5" w:rsidRDefault="0068644B" w:rsidP="00441528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 На основе анализа </w:t>
      </w:r>
      <w:r w:rsidR="00F61E66" w:rsidRPr="001060B5">
        <w:rPr>
          <w:rFonts w:cs="Times New Roman"/>
          <w:szCs w:val="24"/>
        </w:rPr>
        <w:t xml:space="preserve">сложных тем </w:t>
      </w:r>
      <w:r w:rsidRPr="001060B5">
        <w:rPr>
          <w:rFonts w:cs="Times New Roman"/>
          <w:szCs w:val="24"/>
        </w:rPr>
        <w:t xml:space="preserve">по </w:t>
      </w:r>
      <w:r w:rsidR="00B5567A" w:rsidRPr="001060B5">
        <w:rPr>
          <w:rFonts w:cs="Times New Roman"/>
          <w:szCs w:val="24"/>
        </w:rPr>
        <w:t xml:space="preserve">итогам </w:t>
      </w:r>
      <w:r w:rsidR="00F61E66" w:rsidRPr="001060B5">
        <w:rPr>
          <w:rFonts w:cs="Times New Roman"/>
          <w:szCs w:val="24"/>
        </w:rPr>
        <w:t>Е</w:t>
      </w:r>
      <w:r w:rsidR="00B5567A" w:rsidRPr="001060B5">
        <w:rPr>
          <w:rFonts w:cs="Times New Roman"/>
          <w:szCs w:val="24"/>
        </w:rPr>
        <w:t>ГЭ</w:t>
      </w:r>
      <w:r w:rsidRPr="001060B5">
        <w:rPr>
          <w:rFonts w:cs="Times New Roman"/>
          <w:szCs w:val="24"/>
        </w:rPr>
        <w:t xml:space="preserve"> 2023 </w:t>
      </w:r>
      <w:r w:rsidR="00B5567A" w:rsidRPr="001060B5">
        <w:rPr>
          <w:rFonts w:cs="Times New Roman"/>
          <w:szCs w:val="24"/>
        </w:rPr>
        <w:t>года разработан</w:t>
      </w:r>
      <w:r w:rsidR="00441528" w:rsidRPr="001060B5">
        <w:rPr>
          <w:rFonts w:cs="Times New Roman"/>
          <w:szCs w:val="24"/>
        </w:rPr>
        <w:t xml:space="preserve"> онлайн-</w:t>
      </w:r>
      <w:r w:rsidR="00B5567A" w:rsidRPr="001060B5">
        <w:rPr>
          <w:rFonts w:cs="Times New Roman"/>
          <w:szCs w:val="24"/>
        </w:rPr>
        <w:t>тренажер в</w:t>
      </w:r>
      <w:r w:rsidR="00441528" w:rsidRPr="001060B5">
        <w:rPr>
          <w:rFonts w:cs="Times New Roman"/>
          <w:szCs w:val="24"/>
        </w:rPr>
        <w:t xml:space="preserve"> помощь учителю для организации </w:t>
      </w:r>
      <w:r w:rsidR="00B5567A" w:rsidRPr="001060B5">
        <w:rPr>
          <w:rFonts w:cs="Times New Roman"/>
          <w:szCs w:val="24"/>
        </w:rPr>
        <w:t>работы с</w:t>
      </w:r>
      <w:r w:rsidR="00441528" w:rsidRPr="001060B5">
        <w:rPr>
          <w:rFonts w:cs="Times New Roman"/>
          <w:szCs w:val="24"/>
        </w:rPr>
        <w:t xml:space="preserve"> обучающимися при освоении образовательной </w:t>
      </w:r>
      <w:r w:rsidR="00B5567A" w:rsidRPr="001060B5">
        <w:rPr>
          <w:rFonts w:cs="Times New Roman"/>
          <w:szCs w:val="24"/>
        </w:rPr>
        <w:t>программы по</w:t>
      </w:r>
      <w:r w:rsidR="00441528" w:rsidRPr="001060B5">
        <w:rPr>
          <w:rFonts w:cs="Times New Roman"/>
          <w:szCs w:val="24"/>
        </w:rPr>
        <w:t xml:space="preserve"> элементам содержания, проверяемым при проведении ГИА в форме </w:t>
      </w:r>
      <w:r w:rsidR="00F61E66" w:rsidRPr="001060B5">
        <w:rPr>
          <w:rFonts w:cs="Times New Roman"/>
          <w:szCs w:val="24"/>
        </w:rPr>
        <w:t>Е</w:t>
      </w:r>
      <w:r w:rsidR="00441528" w:rsidRPr="001060B5">
        <w:rPr>
          <w:rFonts w:cs="Times New Roman"/>
          <w:szCs w:val="24"/>
        </w:rPr>
        <w:t>ГЭ по учебному предмету «</w:t>
      </w:r>
      <w:r w:rsidR="00F61E66" w:rsidRPr="001060B5">
        <w:rPr>
          <w:rFonts w:cs="Times New Roman"/>
          <w:szCs w:val="24"/>
        </w:rPr>
        <w:t>Биология</w:t>
      </w:r>
      <w:r w:rsidR="00441528" w:rsidRPr="001060B5">
        <w:rPr>
          <w:rFonts w:cs="Times New Roman"/>
          <w:szCs w:val="24"/>
        </w:rPr>
        <w:t>».</w:t>
      </w:r>
    </w:p>
    <w:p w14:paraId="2396DEF7" w14:textId="692F4C10" w:rsidR="0068644B" w:rsidRPr="001060B5" w:rsidRDefault="0068644B" w:rsidP="0068644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Онлайн-тренажер имеет </w:t>
      </w:r>
      <w:r w:rsidRPr="001060B5">
        <w:rPr>
          <w:rFonts w:cs="Times New Roman"/>
          <w:szCs w:val="24"/>
          <w:u w:val="single"/>
        </w:rPr>
        <w:t>методическую</w:t>
      </w:r>
      <w:r w:rsidR="00320207">
        <w:rPr>
          <w:rFonts w:cs="Times New Roman"/>
          <w:szCs w:val="24"/>
          <w:u w:val="single"/>
        </w:rPr>
        <w:t xml:space="preserve"> </w:t>
      </w:r>
      <w:r w:rsidRPr="001060B5">
        <w:rPr>
          <w:rFonts w:cs="Times New Roman"/>
          <w:szCs w:val="24"/>
          <w:u w:val="single"/>
        </w:rPr>
        <w:t>направленность</w:t>
      </w:r>
      <w:r w:rsidRPr="001060B5">
        <w:rPr>
          <w:rFonts w:cs="Times New Roman"/>
          <w:szCs w:val="24"/>
        </w:rPr>
        <w:t xml:space="preserve">, способствует своевременному выявлению предметных дефицитов обучающихся при освоении элементов содержания в соответствии с требованиями к планируемым результатом освоения образовательной программы, проверяемым при проведении ГИА в форме </w:t>
      </w:r>
      <w:r w:rsidR="00F61E66" w:rsidRPr="001060B5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>ГЭ по учебному предмету «</w:t>
      </w:r>
      <w:r w:rsidR="00F61E66" w:rsidRPr="001060B5">
        <w:rPr>
          <w:rFonts w:cs="Times New Roman"/>
          <w:szCs w:val="24"/>
        </w:rPr>
        <w:t>Биология</w:t>
      </w:r>
      <w:r w:rsidRPr="001060B5">
        <w:rPr>
          <w:rFonts w:cs="Times New Roman"/>
          <w:szCs w:val="24"/>
        </w:rPr>
        <w:t>».</w:t>
      </w:r>
    </w:p>
    <w:p w14:paraId="6DF47E19" w14:textId="6BF9E5FE" w:rsidR="0068644B" w:rsidRPr="001060B5" w:rsidRDefault="0068644B" w:rsidP="0068644B">
      <w:pPr>
        <w:spacing w:after="0" w:line="360" w:lineRule="auto"/>
        <w:ind w:firstLine="851"/>
        <w:jc w:val="both"/>
        <w:rPr>
          <w:rFonts w:cs="Times New Roman"/>
          <w:szCs w:val="24"/>
          <w:lang w:eastAsia="ru-RU"/>
        </w:rPr>
      </w:pPr>
      <w:r w:rsidRPr="001060B5">
        <w:rPr>
          <w:rFonts w:cs="Times New Roman"/>
          <w:szCs w:val="24"/>
          <w:lang w:eastAsia="ru-RU"/>
        </w:rPr>
        <w:lastRenderedPageBreak/>
        <w:t xml:space="preserve">Целевая аудитория </w:t>
      </w:r>
      <w:r w:rsidRPr="001060B5">
        <w:rPr>
          <w:rFonts w:cs="Times New Roman"/>
          <w:szCs w:val="24"/>
        </w:rPr>
        <w:t>онлайн-тренажера</w:t>
      </w:r>
      <w:r w:rsidRPr="001060B5">
        <w:rPr>
          <w:rFonts w:cs="Times New Roman"/>
          <w:szCs w:val="24"/>
          <w:lang w:eastAsia="ru-RU"/>
        </w:rPr>
        <w:t xml:space="preserve"> – учителя </w:t>
      </w:r>
      <w:r w:rsidR="00F61E66" w:rsidRPr="001060B5">
        <w:rPr>
          <w:rFonts w:cs="Times New Roman"/>
          <w:szCs w:val="24"/>
        </w:rPr>
        <w:t xml:space="preserve">биологии </w:t>
      </w:r>
      <w:r w:rsidRPr="001060B5">
        <w:rPr>
          <w:rFonts w:cs="Times New Roman"/>
          <w:szCs w:val="24"/>
          <w:lang w:eastAsia="ru-RU"/>
        </w:rPr>
        <w:t xml:space="preserve">общеобразовательных организаций, реализующих основные образовательные программы на уровне </w:t>
      </w:r>
      <w:r w:rsidR="00F61E66" w:rsidRPr="001060B5">
        <w:rPr>
          <w:rFonts w:cs="Times New Roman"/>
          <w:szCs w:val="24"/>
          <w:lang w:eastAsia="ru-RU"/>
        </w:rPr>
        <w:t>среднего</w:t>
      </w:r>
      <w:r w:rsidRPr="001060B5">
        <w:rPr>
          <w:rFonts w:cs="Times New Roman"/>
          <w:szCs w:val="24"/>
          <w:lang w:eastAsia="ru-RU"/>
        </w:rPr>
        <w:t xml:space="preserve"> общего образования.</w:t>
      </w:r>
    </w:p>
    <w:p w14:paraId="57967327" w14:textId="1DA86FAF" w:rsidR="00486688" w:rsidRPr="001060B5" w:rsidRDefault="00486688" w:rsidP="00486688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Материалы онлайн-тренажера содержат систему заданий </w:t>
      </w:r>
      <w:r w:rsidR="00B5567A" w:rsidRPr="001060B5">
        <w:rPr>
          <w:rFonts w:cs="Times New Roman"/>
          <w:szCs w:val="24"/>
        </w:rPr>
        <w:t>и методические</w:t>
      </w:r>
      <w:r w:rsidRPr="001060B5">
        <w:rPr>
          <w:rFonts w:cs="Times New Roman"/>
          <w:szCs w:val="24"/>
        </w:rPr>
        <w:t xml:space="preserve"> рекомендации, которые </w:t>
      </w:r>
      <w:r w:rsidR="00B5567A" w:rsidRPr="001060B5">
        <w:rPr>
          <w:rFonts w:cs="Times New Roman"/>
          <w:szCs w:val="24"/>
        </w:rPr>
        <w:t>помогут учителю</w:t>
      </w:r>
      <w:r w:rsidRPr="001060B5">
        <w:rPr>
          <w:rFonts w:cs="Times New Roman"/>
          <w:szCs w:val="24"/>
        </w:rPr>
        <w:t xml:space="preserve"> своевременно </w:t>
      </w:r>
      <w:r w:rsidR="00B5567A" w:rsidRPr="001060B5">
        <w:rPr>
          <w:rFonts w:cs="Times New Roman"/>
          <w:szCs w:val="24"/>
        </w:rPr>
        <w:t>диагностировать риски в</w:t>
      </w:r>
      <w:r w:rsidRPr="001060B5">
        <w:rPr>
          <w:rFonts w:cs="Times New Roman"/>
          <w:szCs w:val="24"/>
        </w:rPr>
        <w:t xml:space="preserve"> освоении обучающимися элементов содержания учебного предмета «</w:t>
      </w:r>
      <w:r w:rsidR="00F61E66" w:rsidRPr="001060B5">
        <w:rPr>
          <w:rFonts w:cs="Times New Roman"/>
          <w:szCs w:val="24"/>
        </w:rPr>
        <w:t>Биология</w:t>
      </w:r>
      <w:r w:rsidR="00B5567A" w:rsidRPr="001060B5">
        <w:rPr>
          <w:rFonts w:cs="Times New Roman"/>
          <w:szCs w:val="24"/>
        </w:rPr>
        <w:t>» и</w:t>
      </w:r>
      <w:r w:rsidRPr="001060B5">
        <w:rPr>
          <w:rFonts w:cs="Times New Roman"/>
          <w:szCs w:val="24"/>
        </w:rPr>
        <w:t xml:space="preserve"> выстроить адресную работу с обучающимися по их минимизации.</w:t>
      </w:r>
    </w:p>
    <w:p w14:paraId="41CC7290" w14:textId="77777777" w:rsidR="00C14DDF" w:rsidRPr="001060B5" w:rsidRDefault="00C14DDF" w:rsidP="00A367F2">
      <w:pPr>
        <w:spacing w:after="0" w:line="360" w:lineRule="auto"/>
        <w:ind w:firstLine="851"/>
        <w:rPr>
          <w:rFonts w:cs="Times New Roman"/>
          <w:szCs w:val="24"/>
          <w:lang w:eastAsia="ru-RU"/>
        </w:rPr>
      </w:pPr>
    </w:p>
    <w:p w14:paraId="5B53DE85" w14:textId="77777777" w:rsidR="00CA1915" w:rsidRPr="001060B5" w:rsidRDefault="00CA1915" w:rsidP="00A367F2">
      <w:pPr>
        <w:spacing w:after="0" w:line="360" w:lineRule="auto"/>
        <w:ind w:firstLine="851"/>
        <w:rPr>
          <w:rFonts w:eastAsiaTheme="majorEastAsia" w:cs="Times New Roman"/>
          <w:b/>
          <w:szCs w:val="24"/>
        </w:rPr>
      </w:pPr>
      <w:r w:rsidRPr="001060B5">
        <w:rPr>
          <w:rFonts w:cs="Times New Roman"/>
          <w:b/>
          <w:szCs w:val="24"/>
        </w:rPr>
        <w:br w:type="page"/>
      </w:r>
    </w:p>
    <w:p w14:paraId="0D89B8EF" w14:textId="77777777" w:rsidR="009B12EA" w:rsidRPr="001060B5" w:rsidRDefault="003B0CC9" w:rsidP="00A367F2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54656015"/>
      <w:r w:rsidRPr="001060B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Характеристика структуры и содержания </w:t>
      </w:r>
    </w:p>
    <w:p w14:paraId="3B8C76D9" w14:textId="59A79847" w:rsidR="00C14DDF" w:rsidRPr="001060B5" w:rsidRDefault="00F61E66" w:rsidP="00A367F2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60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ЕГЭ </w:t>
      </w:r>
      <w:r w:rsidR="00C14DDF" w:rsidRPr="001060B5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bookmarkEnd w:id="21"/>
      <w:r w:rsidRPr="001060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биологии </w:t>
      </w:r>
      <w:r w:rsidR="003B0CC9" w:rsidRPr="001060B5">
        <w:rPr>
          <w:rFonts w:ascii="Times New Roman" w:hAnsi="Times New Roman" w:cs="Times New Roman"/>
          <w:b/>
          <w:color w:val="auto"/>
          <w:sz w:val="24"/>
          <w:szCs w:val="24"/>
        </w:rPr>
        <w:t>2024 г</w:t>
      </w:r>
    </w:p>
    <w:p w14:paraId="16B83734" w14:textId="77777777" w:rsidR="00C14DDF" w:rsidRPr="001060B5" w:rsidRDefault="00C14DDF" w:rsidP="00A367F2">
      <w:pPr>
        <w:spacing w:after="0" w:line="360" w:lineRule="auto"/>
        <w:ind w:firstLine="851"/>
        <w:jc w:val="both"/>
        <w:rPr>
          <w:rFonts w:cs="Times New Roman"/>
          <w:szCs w:val="24"/>
          <w:lang w:eastAsia="ru-RU"/>
        </w:rPr>
      </w:pPr>
    </w:p>
    <w:p w14:paraId="3DCEA6F8" w14:textId="06460CF0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Каждый вариант экзаменационной работы </w:t>
      </w:r>
      <w:r w:rsidR="00AE6BCB" w:rsidRPr="001060B5">
        <w:rPr>
          <w:sz w:val="24"/>
          <w:szCs w:val="24"/>
        </w:rPr>
        <w:t>Единого</w:t>
      </w:r>
      <w:r w:rsidRPr="001060B5">
        <w:rPr>
          <w:sz w:val="24"/>
          <w:szCs w:val="24"/>
        </w:rPr>
        <w:t xml:space="preserve"> государственного экзамена по </w:t>
      </w:r>
      <w:r w:rsidR="00AE6BCB" w:rsidRPr="001060B5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 xml:space="preserve"> включает в себя 2</w:t>
      </w:r>
      <w:r w:rsidR="00AE6BCB" w:rsidRPr="001060B5">
        <w:rPr>
          <w:sz w:val="24"/>
          <w:szCs w:val="24"/>
        </w:rPr>
        <w:t>8</w:t>
      </w:r>
      <w:r w:rsidRPr="001060B5">
        <w:rPr>
          <w:sz w:val="24"/>
          <w:szCs w:val="24"/>
        </w:rPr>
        <w:t xml:space="preserve"> заданий, различающихся формой и уровнем сложности. В работе используются задания с кратким ответом (</w:t>
      </w:r>
      <w:r w:rsidR="00AE6BCB" w:rsidRPr="001060B5">
        <w:rPr>
          <w:sz w:val="24"/>
          <w:szCs w:val="24"/>
        </w:rPr>
        <w:t>21</w:t>
      </w:r>
      <w:r w:rsidRPr="001060B5">
        <w:rPr>
          <w:sz w:val="24"/>
          <w:szCs w:val="24"/>
        </w:rPr>
        <w:t xml:space="preserve">) и развёрнутым ответом (7). Максимальное количество первичных баллов, которое можно получить за выполнение всех заданий работы, равно </w:t>
      </w:r>
      <w:r w:rsidR="00AE6BCB" w:rsidRPr="001060B5">
        <w:rPr>
          <w:sz w:val="24"/>
          <w:szCs w:val="24"/>
        </w:rPr>
        <w:t>57</w:t>
      </w:r>
      <w:r w:rsidRPr="001060B5">
        <w:rPr>
          <w:sz w:val="24"/>
          <w:szCs w:val="24"/>
        </w:rPr>
        <w:t xml:space="preserve">. Время, отводимое на выполнение всей экзаменационной работы, составляет </w:t>
      </w:r>
      <w:r w:rsidR="001060B5" w:rsidRPr="001060B5">
        <w:rPr>
          <w:sz w:val="24"/>
          <w:szCs w:val="24"/>
        </w:rPr>
        <w:t xml:space="preserve">235 </w:t>
      </w:r>
      <w:r w:rsidRPr="001060B5">
        <w:rPr>
          <w:sz w:val="24"/>
          <w:szCs w:val="24"/>
        </w:rPr>
        <w:t xml:space="preserve">минут. </w:t>
      </w:r>
    </w:p>
    <w:p w14:paraId="3BE83C47" w14:textId="508780C2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В 202</w:t>
      </w:r>
      <w:r w:rsidR="00AE6BCB" w:rsidRPr="001060B5">
        <w:rPr>
          <w:sz w:val="24"/>
          <w:szCs w:val="24"/>
        </w:rPr>
        <w:t>4</w:t>
      </w:r>
      <w:r w:rsidRPr="001060B5">
        <w:rPr>
          <w:sz w:val="24"/>
          <w:szCs w:val="24"/>
        </w:rPr>
        <w:t xml:space="preserve"> году изменения структуры и содержания контрольных измерительных материалов</w:t>
      </w:r>
      <w:r w:rsidR="00AE6BCB" w:rsidRPr="001060B5">
        <w:rPr>
          <w:sz w:val="24"/>
          <w:szCs w:val="24"/>
        </w:rPr>
        <w:t xml:space="preserve"> незначительные</w:t>
      </w:r>
      <w:r w:rsidRPr="001060B5">
        <w:rPr>
          <w:sz w:val="24"/>
          <w:szCs w:val="24"/>
        </w:rPr>
        <w:t xml:space="preserve">. </w:t>
      </w:r>
      <w:r w:rsidR="00AE6BCB" w:rsidRPr="001060B5">
        <w:rPr>
          <w:sz w:val="24"/>
          <w:szCs w:val="24"/>
        </w:rPr>
        <w:t>Исключено задание 20 по нумерации 2023 г. Общее число заданий сократилось с 29 до 28. Максимальный первичный балл уменьшен с 59 до 57 баллов.</w:t>
      </w:r>
    </w:p>
    <w:p w14:paraId="0C6635F5" w14:textId="0CD8C657" w:rsidR="00B808DC" w:rsidRPr="001060B5" w:rsidRDefault="00B808DC" w:rsidP="00B808DC">
      <w:pPr>
        <w:pStyle w:val="Default"/>
        <w:spacing w:line="276" w:lineRule="auto"/>
        <w:ind w:left="-567" w:firstLine="567"/>
        <w:jc w:val="both"/>
        <w:rPr>
          <w:rFonts w:eastAsia="Times New Roman"/>
          <w:color w:val="auto"/>
        </w:rPr>
      </w:pPr>
      <w:r w:rsidRPr="001060B5">
        <w:rPr>
          <w:rFonts w:eastAsia="Times New Roman"/>
          <w:color w:val="auto"/>
        </w:rPr>
        <w:t xml:space="preserve">Структура экзаменационной модели </w:t>
      </w:r>
      <w:r w:rsidR="003342E9" w:rsidRPr="001060B5">
        <w:rPr>
          <w:rFonts w:eastAsia="Times New Roman"/>
          <w:color w:val="auto"/>
        </w:rPr>
        <w:t>Е</w:t>
      </w:r>
      <w:r w:rsidRPr="001060B5">
        <w:rPr>
          <w:rFonts w:eastAsia="Times New Roman"/>
          <w:color w:val="auto"/>
        </w:rPr>
        <w:t xml:space="preserve">ГЭ строится исходя из необходимости оценки того, насколько учащиеся овладели всеми основными группами предметных результатов изучения </w:t>
      </w:r>
      <w:r w:rsidR="003342E9" w:rsidRPr="001060B5">
        <w:rPr>
          <w:rFonts w:eastAsia="Times New Roman"/>
          <w:color w:val="auto"/>
        </w:rPr>
        <w:t>биологии</w:t>
      </w:r>
      <w:r w:rsidRPr="001060B5">
        <w:rPr>
          <w:rFonts w:eastAsia="Times New Roman"/>
          <w:color w:val="auto"/>
        </w:rPr>
        <w:t>. В силу большого числа предметных результатов освоения</w:t>
      </w:r>
      <w:r w:rsidR="003342E9" w:rsidRPr="001060B5">
        <w:rPr>
          <w:rFonts w:eastAsia="Times New Roman"/>
          <w:color w:val="auto"/>
        </w:rPr>
        <w:t xml:space="preserve"> основной</w:t>
      </w:r>
      <w:r w:rsidRPr="001060B5">
        <w:rPr>
          <w:rFonts w:eastAsia="Times New Roman"/>
          <w:color w:val="auto"/>
        </w:rPr>
        <w:t xml:space="preserve"> образовательной программы по </w:t>
      </w:r>
      <w:r w:rsidR="003342E9" w:rsidRPr="001060B5">
        <w:rPr>
          <w:rFonts w:eastAsia="Times New Roman"/>
          <w:color w:val="auto"/>
        </w:rPr>
        <w:t>биологии</w:t>
      </w:r>
      <w:r w:rsidRPr="001060B5">
        <w:rPr>
          <w:rFonts w:eastAsia="Times New Roman"/>
          <w:color w:val="auto"/>
        </w:rPr>
        <w:t xml:space="preserve">, все предметные результаты объединены в </w:t>
      </w:r>
      <w:r w:rsidR="008E59B7" w:rsidRPr="001060B5">
        <w:rPr>
          <w:rFonts w:eastAsia="Times New Roman"/>
          <w:color w:val="auto"/>
        </w:rPr>
        <w:t>семь</w:t>
      </w:r>
      <w:r w:rsidRPr="001060B5">
        <w:rPr>
          <w:rFonts w:eastAsia="Times New Roman"/>
          <w:color w:val="auto"/>
        </w:rPr>
        <w:t xml:space="preserve"> групп, поэтому экзаменационная работа состоит из пяти структурных элементов - блоков. В каждом блоке задания расположены от «простого к сложному».</w:t>
      </w:r>
    </w:p>
    <w:p w14:paraId="575D54DF" w14:textId="3E20AAD2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В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КИМ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представлены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задания,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проверяющие</w:t>
      </w:r>
      <w:r w:rsidRPr="001060B5">
        <w:rPr>
          <w:spacing w:val="1"/>
          <w:sz w:val="24"/>
          <w:szCs w:val="24"/>
        </w:rPr>
        <w:t xml:space="preserve"> </w:t>
      </w:r>
      <w:r w:rsidR="001060B5">
        <w:rPr>
          <w:sz w:val="24"/>
          <w:szCs w:val="24"/>
        </w:rPr>
        <w:t xml:space="preserve">семь </w:t>
      </w:r>
      <w:r w:rsidRPr="001060B5">
        <w:rPr>
          <w:sz w:val="24"/>
          <w:szCs w:val="24"/>
        </w:rPr>
        <w:t>групп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предметных результатов:</w:t>
      </w:r>
    </w:p>
    <w:p w14:paraId="0FB88E68" w14:textId="77777777" w:rsidR="003342E9" w:rsidRPr="001060B5" w:rsidRDefault="003342E9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Экзаменационная работа состоит из семи содержательных разделов, представленных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биологии (далее – кодификатор). Содержание разделов направлено на проверку знания: основных положений биологических теорий, законов, правил, закономерностей, научных гипотез; строения и признаков биологических объектов; сущности биологических процессов и явлений; особенностей строения, жизнедеятельности организма человека; гигиенических норм и правил здорового образа жизни.</w:t>
      </w:r>
    </w:p>
    <w:p w14:paraId="2ABC417F" w14:textId="77777777" w:rsidR="008E59B7" w:rsidRPr="001060B5" w:rsidRDefault="003342E9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Первый раздел «Биология как наука. Живые системы и их изучение» контролирует материал о достижениях биологии, методах исследования, об основных уровнях организации живой природы. </w:t>
      </w:r>
    </w:p>
    <w:p w14:paraId="366417BF" w14:textId="77777777" w:rsidR="008E59B7" w:rsidRPr="001060B5" w:rsidRDefault="003342E9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Второй раздел «Клетка как биологическая система» содержит задания, проверяющие: знания строения, жизнедеятельности, многообразия клеток и вирусов; умения устанавливать взаимосвязь строения и функций органоидов клетки; умения распознавать, сравнивать и анализировать процессы пластического и энергетического обмена в клетках; уровень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овладения умениями применять биологические знания при решении задач по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цитологии.</w:t>
      </w:r>
      <w:r w:rsidR="008E59B7" w:rsidRPr="001060B5">
        <w:rPr>
          <w:sz w:val="24"/>
          <w:szCs w:val="24"/>
        </w:rPr>
        <w:t xml:space="preserve"> </w:t>
      </w:r>
    </w:p>
    <w:p w14:paraId="652615CC" w14:textId="77777777" w:rsidR="008E59B7" w:rsidRPr="001060B5" w:rsidRDefault="003342E9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Третий раздел «Организм как биологическая система» содержит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задания, проверяющие знания многообразия тканей, онтогенеза организмов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и их воспроизведения, закономерностей наследственности и изменчивости,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селекции и биотехнологии, а также выявляет уровень овладения умениями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применять биологические знания при решении задач по генетике.</w:t>
      </w:r>
    </w:p>
    <w:p w14:paraId="2484BB4C" w14:textId="77777777" w:rsidR="008E59B7" w:rsidRPr="001060B5" w:rsidRDefault="008E59B7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Четвёртый раздел «Система и многообразие органического мира»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проверяет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знания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многообразия,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строения,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жизнедеятельности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и размножения организмов различных царств живой природы; умения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сравнивать организмы, характеризовать и определять их принадлежность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к определённому систематическому таксону.</w:t>
      </w:r>
    </w:p>
    <w:p w14:paraId="38FE4EF2" w14:textId="77777777" w:rsidR="008E59B7" w:rsidRPr="001060B5" w:rsidRDefault="008E59B7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Пятый раздел «Организм человека и его здоровье» направлен на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определение уровня освоения системы знаний и предметных умений,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 xml:space="preserve">касающихся строения и жизнедеятельности </w:t>
      </w:r>
      <w:r w:rsidR="003342E9" w:rsidRPr="001060B5">
        <w:rPr>
          <w:sz w:val="24"/>
          <w:szCs w:val="24"/>
        </w:rPr>
        <w:lastRenderedPageBreak/>
        <w:t>организма человека, а также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вопросов гигиены и оказания первой медицинской помощи.</w:t>
      </w:r>
    </w:p>
    <w:p w14:paraId="05BD98FA" w14:textId="13121D64" w:rsidR="003342E9" w:rsidRPr="001060B5" w:rsidRDefault="008E59B7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Шестой раздел «Эволюция живой природы. Развитие жизни на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Земле» представлен заданиями, направленными на контроль знаний о виде,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движущих силах, направлениях и результатах эволюции органического мира;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умений объяснять основные ароморфозы и идиоадаптации в эволюции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растительного и животного мира, устанавливать взаимосвязь движущих сил</w:t>
      </w:r>
      <w:r w:rsidRPr="001060B5">
        <w:rPr>
          <w:sz w:val="24"/>
          <w:szCs w:val="24"/>
        </w:rPr>
        <w:t xml:space="preserve"> </w:t>
      </w:r>
      <w:r w:rsidR="003342E9" w:rsidRPr="001060B5">
        <w:rPr>
          <w:sz w:val="24"/>
          <w:szCs w:val="24"/>
        </w:rPr>
        <w:t>и результатов эволюции.</w:t>
      </w:r>
    </w:p>
    <w:p w14:paraId="3059F5A2" w14:textId="0D665369" w:rsidR="003342E9" w:rsidRPr="001060B5" w:rsidRDefault="003342E9" w:rsidP="008E59B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Седьмой раздел «Экосистемы и присущие им закономерности»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содержит задания, направленные на проверку знаний об экологических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закономерностях, о круговороте веществ в биосфере; умений устанавливать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взаимосвязи организмов в экосистемах, выявлять причины устойчивости,</w:t>
      </w:r>
      <w:r w:rsidR="008E59B7" w:rsidRPr="001060B5">
        <w:rPr>
          <w:sz w:val="24"/>
          <w:szCs w:val="24"/>
        </w:rPr>
        <w:t xml:space="preserve"> </w:t>
      </w:r>
      <w:r w:rsidRPr="001060B5">
        <w:rPr>
          <w:sz w:val="24"/>
          <w:szCs w:val="24"/>
        </w:rPr>
        <w:t>саморазвития и смены экосистем.</w:t>
      </w:r>
    </w:p>
    <w:p w14:paraId="7715703B" w14:textId="1BDA54C8" w:rsidR="003B0CC9" w:rsidRPr="001060B5" w:rsidRDefault="003B0CC9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В экзаменационной работе проверяются знания и умения, приобретенные в результате освоения </w:t>
      </w:r>
      <w:proofErr w:type="gramStart"/>
      <w:r w:rsidRPr="001060B5">
        <w:rPr>
          <w:sz w:val="24"/>
          <w:szCs w:val="24"/>
        </w:rPr>
        <w:t>разделов</w:t>
      </w:r>
      <w:proofErr w:type="gramEnd"/>
      <w:r w:rsidR="001060B5">
        <w:rPr>
          <w:sz w:val="24"/>
          <w:szCs w:val="24"/>
        </w:rPr>
        <w:t xml:space="preserve"> </w:t>
      </w:r>
      <w:r w:rsidR="009B12EA" w:rsidRPr="001060B5">
        <w:rPr>
          <w:sz w:val="24"/>
          <w:szCs w:val="24"/>
        </w:rPr>
        <w:t xml:space="preserve">следующих </w:t>
      </w:r>
      <w:r w:rsidRPr="001060B5">
        <w:rPr>
          <w:sz w:val="24"/>
          <w:szCs w:val="24"/>
        </w:rPr>
        <w:t xml:space="preserve">курса </w:t>
      </w:r>
      <w:r w:rsidR="009B12EA" w:rsidRPr="001060B5">
        <w:rPr>
          <w:sz w:val="24"/>
          <w:szCs w:val="24"/>
        </w:rPr>
        <w:t>биологии средней</w:t>
      </w:r>
      <w:r w:rsidRPr="001060B5">
        <w:rPr>
          <w:sz w:val="24"/>
          <w:szCs w:val="24"/>
        </w:rPr>
        <w:t xml:space="preserve"> школы</w:t>
      </w:r>
      <w:r w:rsidR="009B12EA" w:rsidRPr="001060B5">
        <w:rPr>
          <w:sz w:val="24"/>
          <w:szCs w:val="24"/>
        </w:rPr>
        <w:t>:</w:t>
      </w:r>
    </w:p>
    <w:p w14:paraId="7B2142F8" w14:textId="027121FE" w:rsidR="009B12EA" w:rsidRPr="001060B5" w:rsidRDefault="009B12EA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1. Биология как наука. Живые системы и их изучение;</w:t>
      </w:r>
    </w:p>
    <w:p w14:paraId="4931C086" w14:textId="77434670" w:rsidR="009B12EA" w:rsidRPr="001060B5" w:rsidRDefault="009B12EA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2. Клетка </w:t>
      </w:r>
      <w:bookmarkStart w:id="22" w:name="_Hlk163553451"/>
      <w:r w:rsidRPr="001060B5">
        <w:rPr>
          <w:sz w:val="24"/>
          <w:szCs w:val="24"/>
        </w:rPr>
        <w:t>как биологическая система;</w:t>
      </w:r>
      <w:bookmarkEnd w:id="22"/>
    </w:p>
    <w:p w14:paraId="6AF22521" w14:textId="23B2EDE9" w:rsidR="009B12EA" w:rsidRPr="001060B5" w:rsidRDefault="009B12EA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3. Организм как биологическая система;</w:t>
      </w:r>
    </w:p>
    <w:p w14:paraId="225DC5CF" w14:textId="743C9D85" w:rsidR="009B12EA" w:rsidRPr="001060B5" w:rsidRDefault="009B12EA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4. Система и многообразие органического мира;</w:t>
      </w:r>
    </w:p>
    <w:p w14:paraId="5473FC17" w14:textId="688A0FE0" w:rsidR="009B12EA" w:rsidRPr="001060B5" w:rsidRDefault="009B12EA" w:rsidP="003342E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5. Организм человека и его здоровье;</w:t>
      </w:r>
    </w:p>
    <w:p w14:paraId="5D52123C" w14:textId="499968C6" w:rsidR="009B12EA" w:rsidRPr="001060B5" w:rsidRDefault="009B12EA" w:rsidP="002D6677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6. </w:t>
      </w:r>
      <w:r w:rsidR="00FF4997" w:rsidRPr="001060B5">
        <w:rPr>
          <w:sz w:val="24"/>
          <w:szCs w:val="24"/>
        </w:rPr>
        <w:t>Т</w:t>
      </w:r>
      <w:r w:rsidRPr="001060B5">
        <w:rPr>
          <w:sz w:val="24"/>
          <w:szCs w:val="24"/>
        </w:rPr>
        <w:t>еория эволюции. Развитие жизни на Земле.</w:t>
      </w:r>
    </w:p>
    <w:p w14:paraId="66E323C2" w14:textId="77777777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времени, отводимому на изучение данного раздела в школьном курсе. Задания части 2 (задания №20 – №25) проверяют комплексное использование знаний и умений из различных разделов курса физики.</w:t>
      </w:r>
    </w:p>
    <w:p w14:paraId="32DFBDFE" w14:textId="77777777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В работу включены задания трёх уровней сложности: базового (15 заданий из 25), повышенного (7 заданий) и высокого (3 задания). </w:t>
      </w:r>
    </w:p>
    <w:p w14:paraId="4C887E0F" w14:textId="594580B4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Группа из 14 заданий базового и повышенного уровней сложности проверяет освоение понятийного аппарата курса </w:t>
      </w:r>
      <w:r w:rsidR="00E606EF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 xml:space="preserve">. Группа из трёх заданий проверяет овладение методологическими умениями. Группа из двух заданий оценивает умения работать с текстом </w:t>
      </w:r>
      <w:r w:rsidR="00E606EF">
        <w:rPr>
          <w:sz w:val="24"/>
          <w:szCs w:val="24"/>
        </w:rPr>
        <w:t>биологического</w:t>
      </w:r>
      <w:r w:rsidRPr="001060B5">
        <w:rPr>
          <w:sz w:val="24"/>
          <w:szCs w:val="24"/>
        </w:rPr>
        <w:t xml:space="preserve"> содержания. </w:t>
      </w:r>
    </w:p>
    <w:p w14:paraId="2B58D58D" w14:textId="3150D5D8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В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каждый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вариант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включено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задание,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проверяющее</w:t>
      </w:r>
      <w:r w:rsidRPr="001060B5">
        <w:rPr>
          <w:spacing w:val="48"/>
          <w:sz w:val="24"/>
          <w:szCs w:val="24"/>
        </w:rPr>
        <w:t xml:space="preserve"> </w:t>
      </w:r>
      <w:r w:rsidR="00E606EF">
        <w:rPr>
          <w:sz w:val="24"/>
          <w:szCs w:val="24"/>
        </w:rPr>
        <w:t xml:space="preserve">методологию </w:t>
      </w:r>
      <w:proofErr w:type="spellStart"/>
      <w:proofErr w:type="gramStart"/>
      <w:r w:rsidR="00E606EF">
        <w:rPr>
          <w:sz w:val="24"/>
          <w:szCs w:val="24"/>
        </w:rPr>
        <w:t>эксперимента.</w:t>
      </w:r>
      <w:r w:rsidRPr="001060B5">
        <w:rPr>
          <w:sz w:val="24"/>
          <w:szCs w:val="24"/>
        </w:rPr>
        <w:t>При</w:t>
      </w:r>
      <w:proofErr w:type="spellEnd"/>
      <w:proofErr w:type="gramEnd"/>
      <w:r w:rsidRPr="001060B5">
        <w:rPr>
          <w:spacing w:val="45"/>
          <w:sz w:val="24"/>
          <w:szCs w:val="24"/>
        </w:rPr>
        <w:t xml:space="preserve"> </w:t>
      </w:r>
      <w:r w:rsidRPr="001060B5">
        <w:rPr>
          <w:sz w:val="24"/>
          <w:szCs w:val="24"/>
        </w:rPr>
        <w:t>этом</w:t>
      </w:r>
      <w:r w:rsidRPr="001060B5">
        <w:rPr>
          <w:spacing w:val="45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проверяются</w:t>
      </w:r>
      <w:r w:rsidRPr="001060B5">
        <w:rPr>
          <w:spacing w:val="47"/>
          <w:sz w:val="24"/>
          <w:szCs w:val="24"/>
        </w:rPr>
        <w:t xml:space="preserve"> </w:t>
      </w:r>
      <w:r w:rsidRPr="001060B5">
        <w:rPr>
          <w:sz w:val="24"/>
          <w:szCs w:val="24"/>
        </w:rPr>
        <w:t>умения</w:t>
      </w:r>
      <w:r w:rsidRPr="001060B5">
        <w:rPr>
          <w:spacing w:val="45"/>
          <w:sz w:val="24"/>
          <w:szCs w:val="24"/>
        </w:rPr>
        <w:t xml:space="preserve"> </w:t>
      </w:r>
      <w:r w:rsidRPr="001060B5">
        <w:rPr>
          <w:sz w:val="24"/>
          <w:szCs w:val="24"/>
        </w:rPr>
        <w:t>интерпретации</w:t>
      </w:r>
      <w:r w:rsidRPr="001060B5">
        <w:rPr>
          <w:spacing w:val="-46"/>
          <w:sz w:val="24"/>
          <w:szCs w:val="24"/>
        </w:rPr>
        <w:t xml:space="preserve"> </w:t>
      </w:r>
      <w:r w:rsidRPr="001060B5">
        <w:rPr>
          <w:sz w:val="24"/>
          <w:szCs w:val="24"/>
        </w:rPr>
        <w:t>текстовой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информации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и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её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использования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при</w:t>
      </w:r>
      <w:r w:rsidRPr="001060B5">
        <w:rPr>
          <w:spacing w:val="48"/>
          <w:sz w:val="24"/>
          <w:szCs w:val="24"/>
        </w:rPr>
        <w:t xml:space="preserve"> </w:t>
      </w:r>
      <w:r w:rsidRPr="001060B5">
        <w:rPr>
          <w:sz w:val="24"/>
          <w:szCs w:val="24"/>
        </w:rPr>
        <w:t>решении</w:t>
      </w:r>
      <w:r w:rsidRPr="001060B5">
        <w:rPr>
          <w:spacing w:val="48"/>
          <w:sz w:val="24"/>
          <w:szCs w:val="24"/>
        </w:rPr>
        <w:t xml:space="preserve"> </w:t>
      </w:r>
      <w:r w:rsidRPr="001060B5">
        <w:rPr>
          <w:sz w:val="24"/>
          <w:szCs w:val="24"/>
        </w:rPr>
        <w:t>учебно-практических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задач.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Работа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с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информацией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физического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содержания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проверяется и опосредованно через использование в текстах заданий других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блоков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различных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способов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представления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информации: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текста,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графиков,</w:t>
      </w:r>
      <w:r w:rsidRPr="001060B5">
        <w:rPr>
          <w:spacing w:val="1"/>
          <w:sz w:val="24"/>
          <w:szCs w:val="24"/>
        </w:rPr>
        <w:t xml:space="preserve"> </w:t>
      </w:r>
      <w:r w:rsidRPr="001060B5">
        <w:rPr>
          <w:sz w:val="24"/>
          <w:szCs w:val="24"/>
        </w:rPr>
        <w:t>таблиц, схем, рисунков.</w:t>
      </w:r>
    </w:p>
    <w:p w14:paraId="0A053C5F" w14:textId="0CA1FDAB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Задания базового уровня разрабатываются для оценки овладения наиболее важными предметными результатами и конструируются на наиболее значимых элементах содержания. Использование в работе заданий повышенного уровн</w:t>
      </w:r>
      <w:r w:rsidR="00E606EF">
        <w:rPr>
          <w:sz w:val="24"/>
          <w:szCs w:val="24"/>
        </w:rPr>
        <w:t>я</w:t>
      </w:r>
      <w:r w:rsidRPr="001060B5">
        <w:rPr>
          <w:sz w:val="24"/>
          <w:szCs w:val="24"/>
        </w:rPr>
        <w:t xml:space="preserve"> сложности позволяет оценить степень подготовленности экзаменуемого к продолжению обучения в классах с углублённым изучением </w:t>
      </w:r>
      <w:r w:rsidR="00E606EF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>.</w:t>
      </w:r>
    </w:p>
    <w:p w14:paraId="05E9BA31" w14:textId="3C9E3729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В экзаменационной работе по </w:t>
      </w:r>
      <w:r w:rsidR="00E606EF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 xml:space="preserve"> используется три типа заданий с развёрнутым ответом. </w:t>
      </w:r>
    </w:p>
    <w:p w14:paraId="15D84244" w14:textId="6124A42E" w:rsidR="003B0CC9" w:rsidRPr="001060B5" w:rsidRDefault="003B0CC9" w:rsidP="003B0CC9">
      <w:pPr>
        <w:pStyle w:val="af2"/>
        <w:spacing w:line="276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Именно эти типы заданий позволяют осуществить полноценную проверку двух контролируемых видов деятельности: освоение экспериментальных умений и решение задач различного типа. Проверку заданий с развёрнутыми ответами осуществляют специалисты-предметники (эксперты), прошедшие специальную подготовку для проверки заданий 202</w:t>
      </w:r>
      <w:r w:rsidR="00933EDD" w:rsidRPr="001060B5">
        <w:rPr>
          <w:sz w:val="24"/>
          <w:szCs w:val="24"/>
        </w:rPr>
        <w:t>4</w:t>
      </w:r>
      <w:r w:rsidRPr="001060B5">
        <w:rPr>
          <w:sz w:val="24"/>
          <w:szCs w:val="24"/>
        </w:rPr>
        <w:t xml:space="preserve"> г.</w:t>
      </w:r>
    </w:p>
    <w:p w14:paraId="38E59C72" w14:textId="2BFEE86D" w:rsidR="009A30CB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lastRenderedPageBreak/>
        <w:t>После этого выставят оценка в соответствии со шкалой</w:t>
      </w:r>
      <w:r w:rsidR="00742D4F">
        <w:rPr>
          <w:sz w:val="24"/>
          <w:szCs w:val="24"/>
        </w:rPr>
        <w:t xml:space="preserve"> по тестовым баллам</w:t>
      </w:r>
      <w:r w:rsidRPr="001060B5">
        <w:rPr>
          <w:sz w:val="24"/>
          <w:szCs w:val="24"/>
        </w:rPr>
        <w:t>:</w:t>
      </w:r>
    </w:p>
    <w:p w14:paraId="5BAF8D64" w14:textId="087156F9" w:rsidR="009A30CB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«5» — с </w:t>
      </w:r>
      <w:r w:rsidR="00320207">
        <w:rPr>
          <w:sz w:val="24"/>
          <w:szCs w:val="24"/>
        </w:rPr>
        <w:t>72</w:t>
      </w:r>
      <w:r w:rsidRPr="001060B5">
        <w:rPr>
          <w:sz w:val="24"/>
          <w:szCs w:val="24"/>
        </w:rPr>
        <w:t xml:space="preserve"> до </w:t>
      </w:r>
      <w:r w:rsidR="00320207">
        <w:rPr>
          <w:sz w:val="24"/>
          <w:szCs w:val="24"/>
        </w:rPr>
        <w:t>100</w:t>
      </w:r>
      <w:r w:rsidRPr="001060B5">
        <w:rPr>
          <w:sz w:val="24"/>
          <w:szCs w:val="24"/>
        </w:rPr>
        <w:t xml:space="preserve"> баллов,</w:t>
      </w:r>
    </w:p>
    <w:p w14:paraId="78D01635" w14:textId="3608A7D1" w:rsidR="009A30CB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«4» — с </w:t>
      </w:r>
      <w:r w:rsidR="00320207">
        <w:rPr>
          <w:sz w:val="24"/>
          <w:szCs w:val="24"/>
        </w:rPr>
        <w:t>55</w:t>
      </w:r>
      <w:r w:rsidRPr="001060B5">
        <w:rPr>
          <w:sz w:val="24"/>
          <w:szCs w:val="24"/>
        </w:rPr>
        <w:t xml:space="preserve"> до </w:t>
      </w:r>
      <w:r w:rsidR="00320207">
        <w:rPr>
          <w:sz w:val="24"/>
          <w:szCs w:val="24"/>
        </w:rPr>
        <w:t>71</w:t>
      </w:r>
      <w:r w:rsidRPr="001060B5">
        <w:rPr>
          <w:sz w:val="24"/>
          <w:szCs w:val="24"/>
        </w:rPr>
        <w:t xml:space="preserve"> баллов,</w:t>
      </w:r>
    </w:p>
    <w:p w14:paraId="61F0EA22" w14:textId="055FDD4C" w:rsidR="009A30CB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«3» — с </w:t>
      </w:r>
      <w:r w:rsidR="00320207">
        <w:rPr>
          <w:sz w:val="24"/>
          <w:szCs w:val="24"/>
        </w:rPr>
        <w:t>36</w:t>
      </w:r>
      <w:r w:rsidRPr="001060B5">
        <w:rPr>
          <w:sz w:val="24"/>
          <w:szCs w:val="24"/>
        </w:rPr>
        <w:t xml:space="preserve"> до </w:t>
      </w:r>
      <w:r w:rsidR="00320207">
        <w:rPr>
          <w:sz w:val="24"/>
          <w:szCs w:val="24"/>
        </w:rPr>
        <w:t>54</w:t>
      </w:r>
      <w:r w:rsidRPr="001060B5">
        <w:rPr>
          <w:sz w:val="24"/>
          <w:szCs w:val="24"/>
        </w:rPr>
        <w:t xml:space="preserve"> баллов,</w:t>
      </w:r>
    </w:p>
    <w:p w14:paraId="7253165B" w14:textId="0F28F2D3" w:rsidR="009A30CB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«2» — с 0 до </w:t>
      </w:r>
      <w:r w:rsidR="00320207">
        <w:rPr>
          <w:sz w:val="24"/>
          <w:szCs w:val="24"/>
        </w:rPr>
        <w:t>35</w:t>
      </w:r>
      <w:r w:rsidRPr="001060B5">
        <w:rPr>
          <w:sz w:val="24"/>
          <w:szCs w:val="24"/>
        </w:rPr>
        <w:t xml:space="preserve"> баллов.</w:t>
      </w:r>
    </w:p>
    <w:p w14:paraId="08EEE712" w14:textId="5E92A82F" w:rsidR="00114A9A" w:rsidRPr="001060B5" w:rsidRDefault="009A30CB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Таким образом, м</w:t>
      </w:r>
      <w:r w:rsidR="001B7D9E" w:rsidRPr="001060B5">
        <w:rPr>
          <w:b/>
          <w:sz w:val="24"/>
          <w:szCs w:val="24"/>
          <w:lang w:eastAsia="ru-RU"/>
        </w:rPr>
        <w:t xml:space="preserve">инимальный пороговый балл – </w:t>
      </w:r>
      <w:r w:rsidR="00742D4F">
        <w:rPr>
          <w:b/>
          <w:sz w:val="24"/>
          <w:szCs w:val="24"/>
          <w:lang w:eastAsia="ru-RU"/>
        </w:rPr>
        <w:t>35</w:t>
      </w:r>
      <w:r w:rsidR="001B7D9E" w:rsidRPr="001060B5">
        <w:rPr>
          <w:b/>
          <w:sz w:val="24"/>
          <w:szCs w:val="24"/>
          <w:lang w:eastAsia="ru-RU"/>
        </w:rPr>
        <w:t xml:space="preserve"> </w:t>
      </w:r>
      <w:r w:rsidR="00742D4F">
        <w:rPr>
          <w:b/>
          <w:sz w:val="24"/>
          <w:szCs w:val="24"/>
          <w:lang w:eastAsia="ru-RU"/>
        </w:rPr>
        <w:t>тестовых баллов</w:t>
      </w:r>
      <w:r w:rsidR="001B7D9E" w:rsidRPr="001060B5">
        <w:rPr>
          <w:b/>
          <w:sz w:val="24"/>
          <w:szCs w:val="24"/>
          <w:lang w:eastAsia="ru-RU"/>
        </w:rPr>
        <w:t>.</w:t>
      </w:r>
      <w:r w:rsidRPr="001060B5">
        <w:rPr>
          <w:b/>
          <w:sz w:val="24"/>
          <w:szCs w:val="24"/>
          <w:lang w:eastAsia="ru-RU"/>
        </w:rPr>
        <w:t xml:space="preserve"> </w:t>
      </w:r>
      <w:r w:rsidR="001B7D9E" w:rsidRPr="001060B5">
        <w:rPr>
          <w:sz w:val="24"/>
          <w:szCs w:val="24"/>
        </w:rPr>
        <w:t>Для прохождения минимального порогового балла обучающимся необходимо выполнить задани</w:t>
      </w:r>
      <w:r w:rsidRPr="001060B5">
        <w:rPr>
          <w:sz w:val="24"/>
          <w:szCs w:val="24"/>
        </w:rPr>
        <w:t>я</w:t>
      </w:r>
      <w:r w:rsidR="001B7D9E" w:rsidRPr="001060B5">
        <w:rPr>
          <w:sz w:val="24"/>
          <w:szCs w:val="24"/>
        </w:rPr>
        <w:t xml:space="preserve"> базового уровня. </w:t>
      </w:r>
    </w:p>
    <w:p w14:paraId="677F801D" w14:textId="77777777" w:rsidR="00B808DC" w:rsidRPr="001060B5" w:rsidRDefault="00B808DC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</w:p>
    <w:p w14:paraId="6876FCB2" w14:textId="77777777" w:rsidR="00B808DC" w:rsidRPr="001060B5" w:rsidRDefault="00B808DC" w:rsidP="009A30CB">
      <w:pPr>
        <w:pStyle w:val="af2"/>
        <w:spacing w:line="360" w:lineRule="auto"/>
        <w:ind w:left="-567" w:firstLine="567"/>
        <w:jc w:val="both"/>
        <w:rPr>
          <w:sz w:val="24"/>
          <w:szCs w:val="24"/>
        </w:rPr>
      </w:pPr>
    </w:p>
    <w:p w14:paraId="2760CC2E" w14:textId="77777777" w:rsidR="00B808DC" w:rsidRPr="001060B5" w:rsidRDefault="00B808DC" w:rsidP="009A30CB">
      <w:pPr>
        <w:pStyle w:val="af2"/>
        <w:spacing w:line="360" w:lineRule="auto"/>
        <w:ind w:left="-567" w:firstLine="567"/>
        <w:jc w:val="both"/>
        <w:rPr>
          <w:rStyle w:val="markedcontent"/>
          <w:sz w:val="24"/>
          <w:szCs w:val="24"/>
        </w:rPr>
      </w:pPr>
    </w:p>
    <w:p w14:paraId="0E241924" w14:textId="77777777" w:rsidR="00223EA2" w:rsidRPr="001060B5" w:rsidRDefault="00223EA2" w:rsidP="00A367F2">
      <w:pPr>
        <w:spacing w:after="0" w:line="360" w:lineRule="auto"/>
        <w:ind w:firstLine="851"/>
        <w:rPr>
          <w:rStyle w:val="markedcontent"/>
          <w:rFonts w:cs="Times New Roman"/>
          <w:szCs w:val="24"/>
        </w:rPr>
      </w:pPr>
      <w:r w:rsidRPr="001060B5">
        <w:rPr>
          <w:rStyle w:val="markedcontent"/>
          <w:rFonts w:cs="Times New Roman"/>
          <w:szCs w:val="24"/>
        </w:rPr>
        <w:br w:type="page"/>
      </w:r>
    </w:p>
    <w:p w14:paraId="19E52CE2" w14:textId="77777777" w:rsidR="00223EA2" w:rsidRPr="001060B5" w:rsidRDefault="0064011E" w:rsidP="00A367F2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54656016"/>
      <w:r w:rsidRPr="001060B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и структура онлайн-тренажера</w:t>
      </w:r>
      <w:bookmarkEnd w:id="23"/>
    </w:p>
    <w:p w14:paraId="3FDF6E5A" w14:textId="77777777" w:rsidR="00FB68F7" w:rsidRPr="001060B5" w:rsidRDefault="00FB68F7" w:rsidP="00FB68F7">
      <w:pPr>
        <w:spacing w:after="0" w:line="360" w:lineRule="auto"/>
        <w:ind w:firstLine="851"/>
        <w:jc w:val="both"/>
        <w:rPr>
          <w:szCs w:val="24"/>
        </w:rPr>
      </w:pPr>
      <w:r w:rsidRPr="001060B5">
        <w:rPr>
          <w:szCs w:val="24"/>
        </w:rPr>
        <w:t xml:space="preserve">Онлайн-тренажер размещен и функционирует на официальном сайте АОУ ВО ДПО «ВИРО» - </w:t>
      </w:r>
      <w:hyperlink r:id="rId8" w:history="1">
        <w:r w:rsidRPr="001060B5">
          <w:rPr>
            <w:rStyle w:val="a8"/>
            <w:szCs w:val="24"/>
          </w:rPr>
          <w:t>https://viro.edu.ru/</w:t>
        </w:r>
      </w:hyperlink>
      <w:r w:rsidRPr="001060B5">
        <w:rPr>
          <w:szCs w:val="24"/>
        </w:rPr>
        <w:t>.</w:t>
      </w:r>
    </w:p>
    <w:p w14:paraId="79993D8C" w14:textId="6D13C890" w:rsidR="00FB68F7" w:rsidRPr="001060B5" w:rsidRDefault="00FB68F7" w:rsidP="00FB68F7">
      <w:pPr>
        <w:spacing w:after="0" w:line="360" w:lineRule="auto"/>
        <w:ind w:firstLine="851"/>
        <w:jc w:val="both"/>
        <w:rPr>
          <w:szCs w:val="24"/>
        </w:rPr>
      </w:pPr>
      <w:r w:rsidRPr="001060B5">
        <w:rPr>
          <w:szCs w:val="24"/>
        </w:rPr>
        <w:t>Тестовые задания онлайн-тренажера разработаны с использованием многофункционального цифрового сервиса «</w:t>
      </w:r>
      <w:proofErr w:type="spellStart"/>
      <w:r w:rsidR="00933EDD" w:rsidRPr="001060B5">
        <w:rPr>
          <w:szCs w:val="24"/>
        </w:rPr>
        <w:t>Online</w:t>
      </w:r>
      <w:proofErr w:type="spellEnd"/>
      <w:r w:rsidR="00933EDD" w:rsidRPr="001060B5">
        <w:rPr>
          <w:szCs w:val="24"/>
        </w:rPr>
        <w:t> </w:t>
      </w:r>
      <w:proofErr w:type="spellStart"/>
      <w:r w:rsidR="00933EDD" w:rsidRPr="001060B5">
        <w:rPr>
          <w:szCs w:val="24"/>
        </w:rPr>
        <w:t>Test</w:t>
      </w:r>
      <w:proofErr w:type="spellEnd"/>
      <w:r w:rsidR="00933EDD" w:rsidRPr="001060B5">
        <w:rPr>
          <w:szCs w:val="24"/>
        </w:rPr>
        <w:t> </w:t>
      </w:r>
      <w:proofErr w:type="spellStart"/>
      <w:r w:rsidR="00933EDD" w:rsidRPr="001060B5">
        <w:rPr>
          <w:szCs w:val="24"/>
        </w:rPr>
        <w:t>Pad</w:t>
      </w:r>
      <w:proofErr w:type="spellEnd"/>
      <w:r w:rsidRPr="001060B5">
        <w:rPr>
          <w:szCs w:val="24"/>
        </w:rPr>
        <w:t xml:space="preserve">». Данный ресурс проверен и безопасен. </w:t>
      </w:r>
    </w:p>
    <w:p w14:paraId="06DB0F4F" w14:textId="77777777" w:rsidR="00223EA2" w:rsidRPr="001060B5" w:rsidRDefault="00FB68F7" w:rsidP="00FB68F7">
      <w:pPr>
        <w:spacing w:after="0" w:line="360" w:lineRule="auto"/>
        <w:ind w:firstLine="851"/>
        <w:jc w:val="both"/>
        <w:rPr>
          <w:szCs w:val="24"/>
        </w:rPr>
      </w:pPr>
      <w:r w:rsidRPr="001060B5">
        <w:rPr>
          <w:szCs w:val="24"/>
        </w:rPr>
        <w:t>Цифровые сервисы онлайн-тренажера входят в реестр российского ПО и допущены к работе в образовательным целях.</w:t>
      </w:r>
    </w:p>
    <w:p w14:paraId="1CE70F76" w14:textId="54BD3F65" w:rsidR="008A622E" w:rsidRPr="001060B5" w:rsidRDefault="00FB68F7" w:rsidP="000B7B53">
      <w:pPr>
        <w:spacing w:after="0" w:line="360" w:lineRule="auto"/>
        <w:ind w:firstLine="851"/>
        <w:jc w:val="both"/>
        <w:rPr>
          <w:color w:val="000000"/>
          <w:szCs w:val="24"/>
        </w:rPr>
      </w:pPr>
      <w:r w:rsidRPr="001060B5">
        <w:rPr>
          <w:szCs w:val="24"/>
        </w:rPr>
        <w:t>Задания о</w:t>
      </w:r>
      <w:r w:rsidR="00CA1915" w:rsidRPr="001060B5">
        <w:rPr>
          <w:szCs w:val="24"/>
        </w:rPr>
        <w:t>нлайн-тренажер</w:t>
      </w:r>
      <w:r w:rsidRPr="001060B5">
        <w:rPr>
          <w:szCs w:val="24"/>
        </w:rPr>
        <w:t>а</w:t>
      </w:r>
      <w:r w:rsidR="00CA1915" w:rsidRPr="001060B5">
        <w:rPr>
          <w:szCs w:val="24"/>
        </w:rPr>
        <w:t xml:space="preserve"> разработан</w:t>
      </w:r>
      <w:r w:rsidRPr="001060B5">
        <w:rPr>
          <w:szCs w:val="24"/>
        </w:rPr>
        <w:t>ы</w:t>
      </w:r>
      <w:r w:rsidR="00CA1915" w:rsidRPr="001060B5">
        <w:rPr>
          <w:szCs w:val="24"/>
        </w:rPr>
        <w:t xml:space="preserve"> на основе содержательного анализа итоговой аттестации обучающихся в 2023 г</w:t>
      </w:r>
      <w:r w:rsidR="000B7B53" w:rsidRPr="001060B5">
        <w:rPr>
          <w:szCs w:val="24"/>
        </w:rPr>
        <w:t>. с учетом</w:t>
      </w:r>
      <w:r w:rsidR="00CA1915" w:rsidRPr="001060B5">
        <w:rPr>
          <w:szCs w:val="24"/>
        </w:rPr>
        <w:t xml:space="preserve"> федеральной</w:t>
      </w:r>
      <w:r w:rsidR="00CA1915" w:rsidRPr="001060B5">
        <w:rPr>
          <w:color w:val="000000"/>
          <w:szCs w:val="24"/>
        </w:rPr>
        <w:t xml:space="preserve"> образовательной программы </w:t>
      </w:r>
      <w:r w:rsidR="00742D4F">
        <w:rPr>
          <w:color w:val="000000"/>
          <w:szCs w:val="24"/>
        </w:rPr>
        <w:t>среднего</w:t>
      </w:r>
      <w:r w:rsidR="00CA1915" w:rsidRPr="001060B5">
        <w:rPr>
          <w:color w:val="000000"/>
          <w:szCs w:val="24"/>
        </w:rPr>
        <w:t xml:space="preserve"> общего образования по </w:t>
      </w:r>
      <w:r w:rsidR="00742D4F">
        <w:rPr>
          <w:color w:val="000000"/>
          <w:szCs w:val="24"/>
        </w:rPr>
        <w:t>биологии</w:t>
      </w:r>
      <w:r w:rsidR="000B7B53" w:rsidRPr="001060B5">
        <w:rPr>
          <w:color w:val="000000"/>
          <w:szCs w:val="24"/>
        </w:rPr>
        <w:t xml:space="preserve"> и</w:t>
      </w:r>
      <w:r w:rsidR="00CA1915" w:rsidRPr="001060B5">
        <w:rPr>
          <w:color w:val="000000"/>
          <w:szCs w:val="24"/>
        </w:rPr>
        <w:t xml:space="preserve"> в соответствии с Кодификатором </w:t>
      </w:r>
      <w:r w:rsidR="00742D4F">
        <w:rPr>
          <w:color w:val="000000"/>
          <w:szCs w:val="24"/>
        </w:rPr>
        <w:t>Е</w:t>
      </w:r>
      <w:r w:rsidR="00CA1915" w:rsidRPr="001060B5">
        <w:rPr>
          <w:color w:val="000000"/>
          <w:szCs w:val="24"/>
        </w:rPr>
        <w:t xml:space="preserve">ГЭ 2024. </w:t>
      </w:r>
    </w:p>
    <w:p w14:paraId="6748D976" w14:textId="03B55C99" w:rsidR="00CA1915" w:rsidRPr="001060B5" w:rsidRDefault="00CA1915" w:rsidP="00A367F2">
      <w:pPr>
        <w:pStyle w:val="docdata"/>
        <w:spacing w:before="0" w:beforeAutospacing="0" w:after="0" w:afterAutospacing="0" w:line="360" w:lineRule="auto"/>
        <w:ind w:firstLine="851"/>
        <w:jc w:val="both"/>
      </w:pPr>
      <w:r w:rsidRPr="001060B5">
        <w:rPr>
          <w:color w:val="000000"/>
        </w:rPr>
        <w:t xml:space="preserve">В онлайн-тренажере представлен полный перечень элементов содержания, проверяемых на основном государственном экзамене по </w:t>
      </w:r>
      <w:r w:rsidR="00742D4F">
        <w:rPr>
          <w:color w:val="000000"/>
        </w:rPr>
        <w:t>биологии</w:t>
      </w:r>
      <w:r w:rsidR="00FB68F7" w:rsidRPr="001060B5">
        <w:rPr>
          <w:color w:val="000000"/>
        </w:rPr>
        <w:t xml:space="preserve"> в соответствии с Кодификатором </w:t>
      </w:r>
      <w:r w:rsidR="00742D4F">
        <w:rPr>
          <w:color w:val="000000"/>
        </w:rPr>
        <w:t>Е</w:t>
      </w:r>
      <w:r w:rsidR="00FB68F7" w:rsidRPr="001060B5">
        <w:rPr>
          <w:color w:val="000000"/>
        </w:rPr>
        <w:t>ГЭ-2024.</w:t>
      </w:r>
    </w:p>
    <w:p w14:paraId="494EC6F4" w14:textId="1EDDF6B1" w:rsidR="0064011E" w:rsidRPr="001060B5" w:rsidRDefault="0064011E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Онлайн-тренажер состоит из 4 блоков:</w:t>
      </w:r>
    </w:p>
    <w:p w14:paraId="6E336178" w14:textId="1EFCAF24" w:rsidR="0064011E" w:rsidRPr="001060B5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Cs w:val="24"/>
        </w:rPr>
      </w:pPr>
      <w:r w:rsidRPr="001060B5">
        <w:rPr>
          <w:rFonts w:cs="Times New Roman"/>
          <w:b/>
          <w:i/>
          <w:szCs w:val="24"/>
        </w:rPr>
        <w:t>1 блок «ТЕСТИРОВАНИЕ»</w:t>
      </w:r>
      <w:r w:rsidRPr="001060B5">
        <w:rPr>
          <w:rFonts w:cs="Times New Roman"/>
          <w:szCs w:val="24"/>
        </w:rPr>
        <w:t xml:space="preserve"> </w:t>
      </w:r>
    </w:p>
    <w:p w14:paraId="442F28D6" w14:textId="1732C657" w:rsidR="0064011E" w:rsidRPr="001060B5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Cs w:val="24"/>
        </w:rPr>
      </w:pPr>
      <w:r w:rsidRPr="001060B5">
        <w:rPr>
          <w:rFonts w:cs="Times New Roman"/>
          <w:b/>
          <w:i/>
          <w:szCs w:val="24"/>
        </w:rPr>
        <w:t xml:space="preserve">2 блок «МАТЕРИАЛЫ ДЛЯ </w:t>
      </w:r>
      <w:r w:rsidR="00787630" w:rsidRPr="001060B5">
        <w:rPr>
          <w:rFonts w:cs="Times New Roman"/>
          <w:b/>
          <w:i/>
          <w:szCs w:val="24"/>
        </w:rPr>
        <w:t>УЧИТЕЛЯ</w:t>
      </w:r>
      <w:r w:rsidRPr="001060B5">
        <w:rPr>
          <w:rFonts w:cs="Times New Roman"/>
          <w:b/>
          <w:i/>
          <w:szCs w:val="24"/>
        </w:rPr>
        <w:t xml:space="preserve">» </w:t>
      </w:r>
    </w:p>
    <w:p w14:paraId="603E777A" w14:textId="358573A4" w:rsidR="0064011E" w:rsidRPr="001060B5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Cs w:val="24"/>
        </w:rPr>
      </w:pPr>
      <w:r w:rsidRPr="001060B5">
        <w:rPr>
          <w:rFonts w:cs="Times New Roman"/>
          <w:b/>
          <w:i/>
          <w:szCs w:val="24"/>
        </w:rPr>
        <w:t xml:space="preserve">3 блок «МАТЕРИАЛЫ ДЛЯ УЧЕНИКА» </w:t>
      </w:r>
    </w:p>
    <w:p w14:paraId="577A6613" w14:textId="5FB6F15A" w:rsidR="00A367F2" w:rsidRPr="001060B5" w:rsidRDefault="0064011E" w:rsidP="00A367F2">
      <w:pPr>
        <w:spacing w:after="0" w:line="360" w:lineRule="auto"/>
        <w:ind w:firstLine="851"/>
        <w:jc w:val="both"/>
        <w:rPr>
          <w:rFonts w:cs="Times New Roman"/>
          <w:b/>
          <w:i/>
          <w:szCs w:val="24"/>
        </w:rPr>
      </w:pPr>
      <w:r w:rsidRPr="001060B5">
        <w:rPr>
          <w:rFonts w:cs="Times New Roman"/>
          <w:b/>
          <w:i/>
          <w:szCs w:val="24"/>
        </w:rPr>
        <w:t xml:space="preserve">4 блок «РЕКОМЕНДАЦИИ» </w:t>
      </w:r>
    </w:p>
    <w:p w14:paraId="56D4EA90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4137704D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06DC1996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44CE3A47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369E84C5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7A583E46" w14:textId="77777777" w:rsidR="00354F83" w:rsidRPr="001060B5" w:rsidRDefault="00354F83" w:rsidP="00A367F2">
      <w:pPr>
        <w:spacing w:after="0" w:line="360" w:lineRule="auto"/>
        <w:ind w:firstLine="851"/>
        <w:jc w:val="both"/>
        <w:rPr>
          <w:rStyle w:val="markedcontent"/>
          <w:rFonts w:cs="Times New Roman"/>
          <w:szCs w:val="24"/>
        </w:rPr>
      </w:pPr>
    </w:p>
    <w:p w14:paraId="2659F2ED" w14:textId="77777777" w:rsidR="00FB68F7" w:rsidRPr="001060B5" w:rsidRDefault="00FB68F7">
      <w:pPr>
        <w:rPr>
          <w:rStyle w:val="markedcontent"/>
          <w:rFonts w:eastAsiaTheme="majorEastAsia" w:cs="Times New Roman"/>
          <w:b/>
          <w:szCs w:val="24"/>
        </w:rPr>
      </w:pPr>
      <w:r w:rsidRPr="001060B5">
        <w:rPr>
          <w:rStyle w:val="markedcontent"/>
          <w:rFonts w:cs="Times New Roman"/>
          <w:b/>
          <w:szCs w:val="24"/>
        </w:rPr>
        <w:br w:type="page"/>
      </w:r>
    </w:p>
    <w:p w14:paraId="37B7C374" w14:textId="3218F8A9" w:rsidR="00496D80" w:rsidRPr="00E606EF" w:rsidRDefault="0064011E" w:rsidP="00E606EF">
      <w:pPr>
        <w:pStyle w:val="1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54656017"/>
      <w:r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Рекомендации по </w:t>
      </w:r>
      <w:r w:rsidR="00CA1F7F"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работе с </w:t>
      </w:r>
      <w:r w:rsidR="00A51D67"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онлайн-тренажером</w:t>
      </w:r>
      <w:r w:rsidR="00882006"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– 1 блок</w:t>
      </w:r>
      <w:bookmarkEnd w:id="24"/>
    </w:p>
    <w:p w14:paraId="1FD2008D" w14:textId="42472BC7" w:rsidR="00CA1F7F" w:rsidRPr="001060B5" w:rsidRDefault="00CA1F7F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b/>
          <w:i/>
          <w:szCs w:val="24"/>
        </w:rPr>
        <w:t>1 блок «</w:t>
      </w:r>
      <w:hyperlink r:id="rId9" w:history="1">
        <w:r w:rsidR="00E606EF" w:rsidRPr="00E606EF">
          <w:rPr>
            <w:rStyle w:val="a8"/>
            <w:rFonts w:cs="Times New Roman"/>
            <w:b/>
            <w:i/>
            <w:szCs w:val="24"/>
          </w:rPr>
          <w:t>Тестирование</w:t>
        </w:r>
      </w:hyperlink>
      <w:r w:rsidR="00E606EF">
        <w:rPr>
          <w:rFonts w:cs="Times New Roman"/>
          <w:b/>
          <w:i/>
          <w:szCs w:val="24"/>
        </w:rPr>
        <w:t xml:space="preserve"> </w:t>
      </w:r>
      <w:r w:rsidRPr="001060B5">
        <w:rPr>
          <w:rFonts w:cs="Times New Roman"/>
          <w:b/>
          <w:i/>
          <w:szCs w:val="24"/>
        </w:rPr>
        <w:t xml:space="preserve">» - </w:t>
      </w:r>
      <w:r w:rsidRPr="001060B5">
        <w:rPr>
          <w:rFonts w:cs="Times New Roman"/>
          <w:szCs w:val="24"/>
        </w:rPr>
        <w:t>разработанная система</w:t>
      </w:r>
      <w:r w:rsidRPr="001060B5">
        <w:rPr>
          <w:rFonts w:cs="Times New Roman"/>
          <w:b/>
          <w:i/>
          <w:szCs w:val="24"/>
        </w:rPr>
        <w:t xml:space="preserve"> </w:t>
      </w:r>
      <w:r w:rsidRPr="001060B5">
        <w:rPr>
          <w:rFonts w:cs="Times New Roman"/>
          <w:szCs w:val="24"/>
        </w:rPr>
        <w:t>заданий по учебному предмету «</w:t>
      </w:r>
      <w:r w:rsidR="00742D4F">
        <w:rPr>
          <w:rFonts w:cs="Times New Roman"/>
          <w:szCs w:val="24"/>
        </w:rPr>
        <w:t>Биология</w:t>
      </w:r>
      <w:r w:rsidRPr="001060B5">
        <w:rPr>
          <w:rFonts w:cs="Times New Roman"/>
          <w:szCs w:val="24"/>
        </w:rPr>
        <w:t xml:space="preserve">» для обучающихся </w:t>
      </w:r>
      <w:r w:rsidR="00742D4F">
        <w:rPr>
          <w:rFonts w:cs="Times New Roman"/>
          <w:szCs w:val="24"/>
        </w:rPr>
        <w:t>11</w:t>
      </w:r>
      <w:r w:rsidRPr="001060B5">
        <w:rPr>
          <w:rFonts w:cs="Times New Roman"/>
          <w:szCs w:val="24"/>
        </w:rPr>
        <w:t xml:space="preserve"> класса в соответствии с кодификатором и спецификацией КИМ </w:t>
      </w:r>
      <w:r w:rsidR="00E606EF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>ГЭ</w:t>
      </w:r>
      <w:r w:rsidR="00933EDD" w:rsidRPr="001060B5">
        <w:rPr>
          <w:rFonts w:cs="Times New Roman"/>
          <w:szCs w:val="24"/>
        </w:rPr>
        <w:t xml:space="preserve"> 2024  по </w:t>
      </w:r>
      <w:r w:rsidR="00E606EF">
        <w:rPr>
          <w:rFonts w:cs="Times New Roman"/>
          <w:szCs w:val="24"/>
        </w:rPr>
        <w:t>биологии</w:t>
      </w:r>
      <w:r w:rsidRPr="001060B5">
        <w:rPr>
          <w:rFonts w:cs="Times New Roman"/>
          <w:szCs w:val="24"/>
        </w:rPr>
        <w:t xml:space="preserve">. </w:t>
      </w:r>
    </w:p>
    <w:p w14:paraId="566BD8AB" w14:textId="77777777" w:rsidR="002B79F4" w:rsidRPr="001060B5" w:rsidRDefault="002B79F4" w:rsidP="002B79F4">
      <w:pPr>
        <w:spacing w:after="0" w:line="360" w:lineRule="auto"/>
        <w:ind w:firstLine="851"/>
        <w:jc w:val="both"/>
        <w:rPr>
          <w:szCs w:val="24"/>
        </w:rPr>
      </w:pPr>
      <w:r w:rsidRPr="001060B5">
        <w:rPr>
          <w:b/>
          <w:szCs w:val="24"/>
        </w:rPr>
        <w:t>ВАЖНО!</w:t>
      </w:r>
      <w:r w:rsidRPr="001060B5">
        <w:rPr>
          <w:szCs w:val="24"/>
        </w:rPr>
        <w:t xml:space="preserve"> Доступ к блоку «Тестирование» защищено </w:t>
      </w:r>
      <w:r w:rsidRPr="001060B5">
        <w:rPr>
          <w:b/>
          <w:szCs w:val="24"/>
        </w:rPr>
        <w:t>паролем</w:t>
      </w:r>
      <w:r w:rsidRPr="001060B5">
        <w:rPr>
          <w:szCs w:val="24"/>
        </w:rPr>
        <w:t xml:space="preserve">. Пароль доступа к «Тестированиям» </w:t>
      </w:r>
      <w:r w:rsidR="002E2269" w:rsidRPr="001060B5">
        <w:rPr>
          <w:szCs w:val="24"/>
        </w:rPr>
        <w:t>можно получить у регионального методиста АОУ ВО ДПО «ВИРО»</w:t>
      </w:r>
      <w:r w:rsidRPr="001060B5">
        <w:rPr>
          <w:szCs w:val="24"/>
        </w:rPr>
        <w:t xml:space="preserve">. Пароль не рекомендуется передавать </w:t>
      </w:r>
      <w:r w:rsidR="002E2269" w:rsidRPr="001060B5">
        <w:rPr>
          <w:szCs w:val="24"/>
        </w:rPr>
        <w:t>третьим</w:t>
      </w:r>
      <w:r w:rsidRPr="001060B5">
        <w:rPr>
          <w:szCs w:val="24"/>
        </w:rPr>
        <w:t xml:space="preserve"> лицам.</w:t>
      </w:r>
    </w:p>
    <w:p w14:paraId="026401D9" w14:textId="355832E2" w:rsidR="00CA1F7F" w:rsidRPr="001060B5" w:rsidRDefault="00CA1F7F" w:rsidP="00A367F2">
      <w:pPr>
        <w:spacing w:after="0" w:line="360" w:lineRule="auto"/>
        <w:ind w:firstLine="851"/>
        <w:jc w:val="both"/>
        <w:rPr>
          <w:rFonts w:cs="Times New Roman"/>
          <w:bCs/>
          <w:color w:val="FF0000"/>
          <w:szCs w:val="24"/>
        </w:rPr>
      </w:pPr>
      <w:r w:rsidRPr="001060B5">
        <w:rPr>
          <w:rFonts w:cs="Times New Roman"/>
          <w:szCs w:val="24"/>
        </w:rPr>
        <w:t>В данном блоке присутствует «Входное тестирование»</w:t>
      </w:r>
      <w:r w:rsidR="007D607F" w:rsidRPr="001060B5">
        <w:rPr>
          <w:rFonts w:cs="Times New Roman"/>
          <w:szCs w:val="24"/>
        </w:rPr>
        <w:t xml:space="preserve"> (</w:t>
      </w:r>
      <w:r w:rsidR="00E606EF">
        <w:rPr>
          <w:rFonts w:cs="Times New Roman"/>
          <w:szCs w:val="24"/>
        </w:rPr>
        <w:t>Биология</w:t>
      </w:r>
      <w:r w:rsidR="007D607F" w:rsidRPr="001060B5">
        <w:rPr>
          <w:rFonts w:cs="Times New Roman"/>
          <w:szCs w:val="24"/>
        </w:rPr>
        <w:t xml:space="preserve"> подготовки к </w:t>
      </w:r>
      <w:r w:rsidR="00E606EF">
        <w:rPr>
          <w:rFonts w:cs="Times New Roman"/>
          <w:szCs w:val="24"/>
        </w:rPr>
        <w:t>Е</w:t>
      </w:r>
      <w:r w:rsidR="007D607F" w:rsidRPr="001060B5">
        <w:rPr>
          <w:rFonts w:cs="Times New Roman"/>
          <w:szCs w:val="24"/>
        </w:rPr>
        <w:t>ГЭ_ Вариант 3)</w:t>
      </w:r>
      <w:r w:rsidRPr="001060B5">
        <w:rPr>
          <w:rFonts w:cs="Times New Roman"/>
          <w:szCs w:val="24"/>
        </w:rPr>
        <w:t xml:space="preserve">, </w:t>
      </w:r>
      <w:r w:rsidR="004B2DBD" w:rsidRPr="001060B5">
        <w:rPr>
          <w:rFonts w:cs="Times New Roman"/>
          <w:szCs w:val="24"/>
        </w:rPr>
        <w:t xml:space="preserve">тренировочные </w:t>
      </w:r>
      <w:r w:rsidRPr="001060B5">
        <w:rPr>
          <w:rFonts w:cs="Times New Roman"/>
          <w:szCs w:val="24"/>
        </w:rPr>
        <w:t>тесты</w:t>
      </w:r>
      <w:r w:rsidR="007D607F" w:rsidRPr="001060B5">
        <w:rPr>
          <w:rFonts w:cs="Times New Roman"/>
          <w:szCs w:val="24"/>
        </w:rPr>
        <w:t xml:space="preserve"> (</w:t>
      </w:r>
      <w:r w:rsidR="00E606EF">
        <w:rPr>
          <w:rFonts w:cs="Times New Roman"/>
          <w:szCs w:val="24"/>
        </w:rPr>
        <w:t>Биология</w:t>
      </w:r>
      <w:r w:rsidR="007D607F" w:rsidRPr="001060B5">
        <w:rPr>
          <w:rFonts w:cs="Times New Roman"/>
          <w:szCs w:val="24"/>
        </w:rPr>
        <w:t xml:space="preserve"> подготовки к </w:t>
      </w:r>
      <w:r w:rsidR="00E606EF">
        <w:rPr>
          <w:rFonts w:cs="Times New Roman"/>
          <w:szCs w:val="24"/>
        </w:rPr>
        <w:t>Е</w:t>
      </w:r>
      <w:r w:rsidR="007D607F" w:rsidRPr="001060B5">
        <w:rPr>
          <w:rFonts w:cs="Times New Roman"/>
          <w:szCs w:val="24"/>
        </w:rPr>
        <w:t xml:space="preserve">ГЭ_ Вариант 1 и </w:t>
      </w:r>
      <w:r w:rsidR="00E606EF">
        <w:rPr>
          <w:rFonts w:cs="Times New Roman"/>
          <w:szCs w:val="24"/>
        </w:rPr>
        <w:t xml:space="preserve">Биология </w:t>
      </w:r>
      <w:r w:rsidR="007D607F" w:rsidRPr="001060B5">
        <w:rPr>
          <w:rFonts w:cs="Times New Roman"/>
          <w:szCs w:val="24"/>
        </w:rPr>
        <w:t xml:space="preserve">подготовки к </w:t>
      </w:r>
      <w:r w:rsidR="00E606EF">
        <w:rPr>
          <w:rFonts w:cs="Times New Roman"/>
          <w:szCs w:val="24"/>
        </w:rPr>
        <w:t>Е</w:t>
      </w:r>
      <w:r w:rsidR="007D607F" w:rsidRPr="001060B5">
        <w:rPr>
          <w:rFonts w:cs="Times New Roman"/>
          <w:szCs w:val="24"/>
        </w:rPr>
        <w:t>ГЭ_ Вариант 2)</w:t>
      </w:r>
      <w:r w:rsidRPr="001060B5">
        <w:rPr>
          <w:rFonts w:cs="Times New Roman"/>
          <w:szCs w:val="24"/>
        </w:rPr>
        <w:t>, «Итогов</w:t>
      </w:r>
      <w:r w:rsidR="0014156A" w:rsidRPr="001060B5">
        <w:rPr>
          <w:rFonts w:cs="Times New Roman"/>
          <w:szCs w:val="24"/>
        </w:rPr>
        <w:t>ое</w:t>
      </w:r>
      <w:r w:rsidRPr="001060B5">
        <w:rPr>
          <w:rFonts w:cs="Times New Roman"/>
          <w:szCs w:val="24"/>
        </w:rPr>
        <w:t xml:space="preserve"> </w:t>
      </w:r>
      <w:r w:rsidR="0014156A" w:rsidRPr="001060B5">
        <w:rPr>
          <w:rFonts w:cs="Times New Roman"/>
          <w:szCs w:val="24"/>
        </w:rPr>
        <w:t>тестирование</w:t>
      </w:r>
      <w:r w:rsidRPr="001060B5">
        <w:rPr>
          <w:rFonts w:cs="Times New Roman"/>
          <w:szCs w:val="24"/>
        </w:rPr>
        <w:t>»</w:t>
      </w:r>
      <w:r w:rsidR="007D607F" w:rsidRPr="001060B5">
        <w:rPr>
          <w:rFonts w:cs="Times New Roman"/>
          <w:szCs w:val="24"/>
        </w:rPr>
        <w:t xml:space="preserve"> (</w:t>
      </w:r>
      <w:r w:rsidR="00E606EF">
        <w:rPr>
          <w:rFonts w:cs="Times New Roman"/>
          <w:szCs w:val="24"/>
        </w:rPr>
        <w:t>Биология</w:t>
      </w:r>
      <w:r w:rsidR="007D607F" w:rsidRPr="001060B5">
        <w:rPr>
          <w:rFonts w:cs="Times New Roman"/>
          <w:szCs w:val="24"/>
        </w:rPr>
        <w:t xml:space="preserve"> подготовки к </w:t>
      </w:r>
      <w:r w:rsidR="00E606EF">
        <w:rPr>
          <w:rFonts w:cs="Times New Roman"/>
          <w:szCs w:val="24"/>
        </w:rPr>
        <w:t>Е</w:t>
      </w:r>
      <w:r w:rsidR="007D607F" w:rsidRPr="001060B5">
        <w:rPr>
          <w:rFonts w:cs="Times New Roman"/>
          <w:szCs w:val="24"/>
        </w:rPr>
        <w:t>ГЭ_ Вариант 4)</w:t>
      </w:r>
      <w:r w:rsidR="00FA590A" w:rsidRPr="001060B5">
        <w:rPr>
          <w:rFonts w:cs="Times New Roman"/>
          <w:szCs w:val="24"/>
        </w:rPr>
        <w:t>, «</w:t>
      </w:r>
      <w:bookmarkStart w:id="25" w:name="_Hlk160986265"/>
      <w:r w:rsidR="00FA590A" w:rsidRPr="001060B5">
        <w:rPr>
          <w:rFonts w:cs="Times New Roman"/>
          <w:szCs w:val="24"/>
        </w:rPr>
        <w:t>Кодификатор тестовых заданий</w:t>
      </w:r>
      <w:bookmarkEnd w:id="25"/>
      <w:r w:rsidR="00FA590A" w:rsidRPr="001060B5">
        <w:rPr>
          <w:rFonts w:cs="Times New Roman"/>
          <w:szCs w:val="24"/>
        </w:rPr>
        <w:t>»</w:t>
      </w:r>
      <w:r w:rsidRPr="001060B5">
        <w:rPr>
          <w:rFonts w:cs="Times New Roman"/>
          <w:szCs w:val="24"/>
        </w:rPr>
        <w:t xml:space="preserve">. </w:t>
      </w:r>
      <w:r w:rsidR="00637D9F" w:rsidRPr="001060B5">
        <w:rPr>
          <w:rFonts w:cs="Times New Roman"/>
          <w:szCs w:val="24"/>
        </w:rPr>
        <w:t>Блок «Тестирование»</w:t>
      </w:r>
      <w:r w:rsidR="0014156A" w:rsidRPr="001060B5">
        <w:rPr>
          <w:rFonts w:cs="Times New Roman"/>
          <w:szCs w:val="24"/>
        </w:rPr>
        <w:t xml:space="preserve"> можно использовать </w:t>
      </w:r>
      <w:r w:rsidR="00FA590A" w:rsidRPr="001060B5">
        <w:rPr>
          <w:rFonts w:cs="Times New Roman"/>
          <w:szCs w:val="24"/>
        </w:rPr>
        <w:t xml:space="preserve">для </w:t>
      </w:r>
      <w:r w:rsidR="0014156A" w:rsidRPr="001060B5">
        <w:rPr>
          <w:rFonts w:cs="Times New Roman"/>
          <w:szCs w:val="24"/>
        </w:rPr>
        <w:t>диагностик</w:t>
      </w:r>
      <w:r w:rsidR="00FA590A" w:rsidRPr="001060B5">
        <w:rPr>
          <w:rFonts w:cs="Times New Roman"/>
          <w:szCs w:val="24"/>
        </w:rPr>
        <w:t>и</w:t>
      </w:r>
      <w:r w:rsidR="0014156A" w:rsidRPr="001060B5">
        <w:rPr>
          <w:rFonts w:cs="Times New Roman"/>
          <w:szCs w:val="24"/>
        </w:rPr>
        <w:t xml:space="preserve"> усвоения элементов содержания </w:t>
      </w:r>
      <w:r w:rsidR="00637D9F" w:rsidRPr="001060B5">
        <w:rPr>
          <w:rFonts w:cs="Times New Roman"/>
          <w:szCs w:val="24"/>
        </w:rPr>
        <w:t>учебного предмета «</w:t>
      </w:r>
      <w:r w:rsidR="00E606EF">
        <w:rPr>
          <w:rFonts w:cs="Times New Roman"/>
          <w:szCs w:val="24"/>
        </w:rPr>
        <w:t>Биология</w:t>
      </w:r>
      <w:r w:rsidR="00637D9F" w:rsidRPr="001060B5">
        <w:rPr>
          <w:rFonts w:cs="Times New Roman"/>
          <w:szCs w:val="24"/>
        </w:rPr>
        <w:t xml:space="preserve">» на уровне </w:t>
      </w:r>
      <w:r w:rsidR="00E606EF">
        <w:rPr>
          <w:rFonts w:cs="Times New Roman"/>
          <w:szCs w:val="24"/>
        </w:rPr>
        <w:t>С</w:t>
      </w:r>
      <w:r w:rsidR="00637D9F" w:rsidRPr="001060B5">
        <w:rPr>
          <w:rFonts w:cs="Times New Roman"/>
          <w:szCs w:val="24"/>
        </w:rPr>
        <w:t xml:space="preserve">ОО, а также для выявления рисков не достижения минимального порога при выполнении экзаменационной работы при проведении ГИА в форме </w:t>
      </w:r>
      <w:r w:rsidR="00E606EF">
        <w:rPr>
          <w:rFonts w:cs="Times New Roman"/>
          <w:szCs w:val="24"/>
        </w:rPr>
        <w:t>Е</w:t>
      </w:r>
      <w:r w:rsidR="00637D9F" w:rsidRPr="001060B5">
        <w:rPr>
          <w:rFonts w:cs="Times New Roman"/>
          <w:szCs w:val="24"/>
        </w:rPr>
        <w:t>ГЭ.</w:t>
      </w:r>
      <w:r w:rsidR="00637D9F" w:rsidRPr="001060B5">
        <w:rPr>
          <w:rFonts w:cs="Times New Roman"/>
          <w:b/>
          <w:szCs w:val="24"/>
        </w:rPr>
        <w:t xml:space="preserve"> </w:t>
      </w:r>
      <w:r w:rsidR="004B2DBD" w:rsidRPr="001060B5">
        <w:rPr>
          <w:rFonts w:cs="Times New Roman"/>
          <w:bCs/>
          <w:szCs w:val="24"/>
        </w:rPr>
        <w:t xml:space="preserve">Каждый тест содержит </w:t>
      </w:r>
      <w:r w:rsidR="00E606EF">
        <w:rPr>
          <w:rFonts w:cs="Times New Roman"/>
          <w:bCs/>
          <w:szCs w:val="24"/>
        </w:rPr>
        <w:t>20</w:t>
      </w:r>
      <w:r w:rsidR="004B2DBD" w:rsidRPr="001060B5">
        <w:rPr>
          <w:rFonts w:cs="Times New Roman"/>
          <w:bCs/>
          <w:szCs w:val="24"/>
        </w:rPr>
        <w:t xml:space="preserve"> заданий базового уровня сложности (максимальный балл -</w:t>
      </w:r>
      <w:r w:rsidR="00E606EF">
        <w:rPr>
          <w:rFonts w:cs="Times New Roman"/>
          <w:bCs/>
          <w:szCs w:val="24"/>
        </w:rPr>
        <w:t>34</w:t>
      </w:r>
      <w:r w:rsidR="004B2DBD" w:rsidRPr="001060B5">
        <w:rPr>
          <w:rFonts w:cs="Times New Roman"/>
          <w:bCs/>
          <w:szCs w:val="24"/>
        </w:rPr>
        <w:t>).</w:t>
      </w:r>
    </w:p>
    <w:p w14:paraId="51A7A09F" w14:textId="3ED228B7" w:rsidR="002B79F4" w:rsidRPr="001060B5" w:rsidRDefault="00637D9F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В элементе «Входное тестирование» </w:t>
      </w:r>
      <w:r w:rsidR="006F79C6" w:rsidRPr="001060B5">
        <w:rPr>
          <w:rFonts w:cs="Times New Roman"/>
          <w:szCs w:val="24"/>
        </w:rPr>
        <w:t>(</w:t>
      </w:r>
      <w:r w:rsidR="00742D4F">
        <w:rPr>
          <w:rFonts w:cs="Times New Roman"/>
          <w:szCs w:val="24"/>
        </w:rPr>
        <w:t>Биология</w:t>
      </w:r>
      <w:r w:rsidR="006F79C6" w:rsidRPr="001060B5">
        <w:rPr>
          <w:rFonts w:cs="Times New Roman"/>
          <w:szCs w:val="24"/>
        </w:rPr>
        <w:t xml:space="preserve"> подготовки к </w:t>
      </w:r>
      <w:r w:rsidR="00742D4F">
        <w:rPr>
          <w:rFonts w:cs="Times New Roman"/>
          <w:szCs w:val="24"/>
        </w:rPr>
        <w:t>Е</w:t>
      </w:r>
      <w:r w:rsidR="006F79C6" w:rsidRPr="001060B5">
        <w:rPr>
          <w:rFonts w:cs="Times New Roman"/>
          <w:szCs w:val="24"/>
        </w:rPr>
        <w:t xml:space="preserve">ГЭ_ Вариант </w:t>
      </w:r>
      <w:r w:rsidR="007D607F" w:rsidRPr="001060B5">
        <w:rPr>
          <w:rFonts w:cs="Times New Roman"/>
          <w:szCs w:val="24"/>
        </w:rPr>
        <w:t>3</w:t>
      </w:r>
      <w:r w:rsidR="006F79C6" w:rsidRPr="001060B5">
        <w:rPr>
          <w:rFonts w:cs="Times New Roman"/>
          <w:szCs w:val="24"/>
        </w:rPr>
        <w:t xml:space="preserve">) </w:t>
      </w:r>
      <w:r w:rsidRPr="001060B5">
        <w:rPr>
          <w:rFonts w:cs="Times New Roman"/>
          <w:szCs w:val="24"/>
        </w:rPr>
        <w:t xml:space="preserve">представлены </w:t>
      </w:r>
      <w:r w:rsidR="00CA1F7F" w:rsidRPr="001060B5">
        <w:rPr>
          <w:rFonts w:cs="Times New Roman"/>
          <w:szCs w:val="24"/>
        </w:rPr>
        <w:t>задания, позволяющие</w:t>
      </w:r>
      <w:r w:rsidR="00CA1F7F" w:rsidRPr="001060B5">
        <w:rPr>
          <w:rFonts w:cs="Times New Roman"/>
          <w:b/>
          <w:i/>
          <w:szCs w:val="24"/>
        </w:rPr>
        <w:t xml:space="preserve"> </w:t>
      </w:r>
      <w:r w:rsidR="00CA1F7F" w:rsidRPr="001060B5">
        <w:rPr>
          <w:rFonts w:cs="Times New Roman"/>
          <w:szCs w:val="24"/>
        </w:rPr>
        <w:t xml:space="preserve">провести диагностику усвоения элементов содержания, проверяемых на </w:t>
      </w:r>
      <w:r w:rsidR="00742D4F">
        <w:rPr>
          <w:rFonts w:cs="Times New Roman"/>
          <w:szCs w:val="24"/>
        </w:rPr>
        <w:t>ЕГЭ</w:t>
      </w:r>
      <w:r w:rsidR="00CA1F7F" w:rsidRPr="001060B5">
        <w:rPr>
          <w:rFonts w:cs="Times New Roman"/>
          <w:szCs w:val="24"/>
        </w:rPr>
        <w:t xml:space="preserve"> по </w:t>
      </w:r>
      <w:r w:rsidR="00742D4F">
        <w:rPr>
          <w:rFonts w:cs="Times New Roman"/>
          <w:szCs w:val="24"/>
        </w:rPr>
        <w:t>биологии</w:t>
      </w:r>
      <w:r w:rsidR="00CA1F7F" w:rsidRPr="001060B5">
        <w:rPr>
          <w:rFonts w:cs="Times New Roman"/>
          <w:szCs w:val="24"/>
        </w:rPr>
        <w:t xml:space="preserve">. По завершению тестированию </w:t>
      </w:r>
      <w:r w:rsidR="00FA590A" w:rsidRPr="001060B5">
        <w:rPr>
          <w:rFonts w:cs="Times New Roman"/>
          <w:szCs w:val="24"/>
        </w:rPr>
        <w:t>выводятся результаты с указанием баллов, времени прохождения, выбранные ответы и верные ответы на задания</w:t>
      </w:r>
      <w:r w:rsidR="00CA1F7F" w:rsidRPr="001060B5">
        <w:rPr>
          <w:rFonts w:cs="Times New Roman"/>
          <w:szCs w:val="24"/>
        </w:rPr>
        <w:t xml:space="preserve">. </w:t>
      </w:r>
    </w:p>
    <w:p w14:paraId="26C9D5D9" w14:textId="28407949" w:rsidR="00727A63" w:rsidRPr="001060B5" w:rsidRDefault="00FA590A" w:rsidP="00A4070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Наличие ошибок в тестовых заданиях раздел</w:t>
      </w:r>
      <w:r w:rsidR="002B79F4" w:rsidRPr="001060B5">
        <w:rPr>
          <w:rFonts w:cs="Times New Roman"/>
          <w:szCs w:val="24"/>
        </w:rPr>
        <w:t>ов</w:t>
      </w:r>
      <w:r w:rsidRPr="001060B5">
        <w:rPr>
          <w:rFonts w:cs="Times New Roman"/>
          <w:szCs w:val="24"/>
        </w:rPr>
        <w:t xml:space="preserve"> указывает на необходимость повторения</w:t>
      </w:r>
      <w:r w:rsidR="00901EAC" w:rsidRPr="001060B5">
        <w:rPr>
          <w:rFonts w:cs="Times New Roman"/>
          <w:szCs w:val="24"/>
        </w:rPr>
        <w:t xml:space="preserve"> и</w:t>
      </w:r>
      <w:r w:rsidRPr="001060B5">
        <w:rPr>
          <w:rFonts w:cs="Times New Roman"/>
          <w:szCs w:val="24"/>
        </w:rPr>
        <w:t xml:space="preserve"> </w:t>
      </w:r>
      <w:r w:rsidR="00901EAC" w:rsidRPr="001060B5">
        <w:rPr>
          <w:rFonts w:cs="Times New Roman"/>
          <w:szCs w:val="24"/>
        </w:rPr>
        <w:t>закрепления элементов</w:t>
      </w:r>
      <w:r w:rsidR="002B79F4" w:rsidRPr="001060B5">
        <w:rPr>
          <w:rFonts w:cs="Times New Roman"/>
          <w:szCs w:val="24"/>
        </w:rPr>
        <w:t xml:space="preserve"> содержания</w:t>
      </w:r>
      <w:r w:rsidR="00901EAC" w:rsidRPr="001060B5">
        <w:rPr>
          <w:rFonts w:cs="Times New Roman"/>
          <w:szCs w:val="24"/>
        </w:rPr>
        <w:t xml:space="preserve"> с дальнейшей</w:t>
      </w:r>
      <w:r w:rsidRPr="001060B5">
        <w:rPr>
          <w:rFonts w:cs="Times New Roman"/>
          <w:szCs w:val="24"/>
        </w:rPr>
        <w:t xml:space="preserve"> отработк</w:t>
      </w:r>
      <w:r w:rsidR="00901EAC" w:rsidRPr="001060B5">
        <w:rPr>
          <w:rFonts w:cs="Times New Roman"/>
          <w:szCs w:val="24"/>
        </w:rPr>
        <w:t>ой</w:t>
      </w:r>
      <w:r w:rsidRPr="001060B5">
        <w:rPr>
          <w:rFonts w:cs="Times New Roman"/>
          <w:szCs w:val="24"/>
        </w:rPr>
        <w:t xml:space="preserve"> заданий </w:t>
      </w:r>
      <w:r w:rsidR="002B79F4" w:rsidRPr="001060B5">
        <w:rPr>
          <w:rFonts w:cs="Times New Roman"/>
          <w:szCs w:val="24"/>
        </w:rPr>
        <w:t xml:space="preserve">с использованием </w:t>
      </w:r>
      <w:r w:rsidR="004B2DBD" w:rsidRPr="001060B5">
        <w:rPr>
          <w:rFonts w:cs="Times New Roman"/>
          <w:szCs w:val="24"/>
        </w:rPr>
        <w:t>тренировочных</w:t>
      </w:r>
      <w:r w:rsidRPr="001060B5">
        <w:rPr>
          <w:rFonts w:cs="Times New Roman"/>
          <w:szCs w:val="24"/>
        </w:rPr>
        <w:t xml:space="preserve"> </w:t>
      </w:r>
      <w:r w:rsidR="002B79F4" w:rsidRPr="001060B5">
        <w:rPr>
          <w:rFonts w:cs="Times New Roman"/>
          <w:szCs w:val="24"/>
        </w:rPr>
        <w:t>тестов в блоке «Тестирование».</w:t>
      </w:r>
    </w:p>
    <w:p w14:paraId="281DA765" w14:textId="1FEF60FB" w:rsidR="00A51D67" w:rsidRPr="001060B5" w:rsidRDefault="00A51D67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По результатам входного тестирования педа</w:t>
      </w:r>
      <w:r w:rsidR="00350C75" w:rsidRPr="001060B5">
        <w:rPr>
          <w:rFonts w:cs="Times New Roman"/>
          <w:szCs w:val="24"/>
        </w:rPr>
        <w:t>гогу рекомендуется обратиться к</w:t>
      </w:r>
      <w:r w:rsidRPr="001060B5">
        <w:rPr>
          <w:rFonts w:cs="Times New Roman"/>
          <w:szCs w:val="24"/>
        </w:rPr>
        <w:t xml:space="preserve"> 2 блоку «Материалы для </w:t>
      </w:r>
      <w:r w:rsidR="00787630" w:rsidRPr="001060B5">
        <w:rPr>
          <w:rFonts w:cs="Times New Roman"/>
          <w:szCs w:val="24"/>
        </w:rPr>
        <w:t>учителя</w:t>
      </w:r>
      <w:r w:rsidR="00350C75" w:rsidRPr="001060B5">
        <w:rPr>
          <w:rFonts w:cs="Times New Roman"/>
          <w:szCs w:val="24"/>
        </w:rPr>
        <w:t>»,</w:t>
      </w:r>
      <w:r w:rsidRPr="001060B5">
        <w:rPr>
          <w:rFonts w:cs="Times New Roman"/>
          <w:szCs w:val="24"/>
        </w:rPr>
        <w:t xml:space="preserve"> </w:t>
      </w:r>
      <w:r w:rsidR="009A30CB" w:rsidRPr="001060B5">
        <w:rPr>
          <w:rFonts w:cs="Times New Roman"/>
          <w:szCs w:val="24"/>
        </w:rPr>
        <w:t>где представлены</w:t>
      </w:r>
      <w:r w:rsidR="00C66181" w:rsidRPr="001060B5">
        <w:rPr>
          <w:rFonts w:cs="Times New Roman"/>
          <w:szCs w:val="24"/>
        </w:rPr>
        <w:t xml:space="preserve"> материалы </w:t>
      </w:r>
      <w:r w:rsidR="00350C75" w:rsidRPr="001060B5">
        <w:rPr>
          <w:rFonts w:cs="Times New Roman"/>
          <w:szCs w:val="24"/>
        </w:rPr>
        <w:t xml:space="preserve">для </w:t>
      </w:r>
      <w:r w:rsidR="00AB5034" w:rsidRPr="001060B5">
        <w:rPr>
          <w:rFonts w:cs="Times New Roman"/>
          <w:szCs w:val="24"/>
        </w:rPr>
        <w:t>выстраивания адресной</w:t>
      </w:r>
      <w:r w:rsidR="00350C75" w:rsidRPr="001060B5">
        <w:rPr>
          <w:rFonts w:cs="Times New Roman"/>
          <w:szCs w:val="24"/>
        </w:rPr>
        <w:t xml:space="preserve"> </w:t>
      </w:r>
      <w:r w:rsidR="00AB5034" w:rsidRPr="001060B5">
        <w:rPr>
          <w:rFonts w:cs="Times New Roman"/>
          <w:szCs w:val="24"/>
        </w:rPr>
        <w:t>работы с учениками, имеющими предметные дефициты</w:t>
      </w:r>
      <w:r w:rsidR="00C66181" w:rsidRPr="001060B5">
        <w:rPr>
          <w:rFonts w:cs="Times New Roman"/>
          <w:szCs w:val="24"/>
        </w:rPr>
        <w:t xml:space="preserve"> по </w:t>
      </w:r>
      <w:r w:rsidR="00742D4F">
        <w:rPr>
          <w:rFonts w:cs="Times New Roman"/>
          <w:szCs w:val="24"/>
        </w:rPr>
        <w:t>биологии</w:t>
      </w:r>
      <w:r w:rsidRPr="001060B5">
        <w:rPr>
          <w:rFonts w:cs="Times New Roman"/>
          <w:szCs w:val="24"/>
        </w:rPr>
        <w:t>.</w:t>
      </w:r>
    </w:p>
    <w:p w14:paraId="17E80259" w14:textId="1B2FBE73" w:rsidR="00A4070B" w:rsidRPr="001060B5" w:rsidRDefault="001E7DBB" w:rsidP="00A4070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В онлайн-тренажере доступны для отработки задания по </w:t>
      </w:r>
      <w:r w:rsidR="00DA03B4" w:rsidRPr="001060B5">
        <w:rPr>
          <w:rFonts w:cs="Times New Roman"/>
          <w:szCs w:val="24"/>
        </w:rPr>
        <w:t xml:space="preserve">всем разделам </w:t>
      </w:r>
      <w:r w:rsidR="00742D4F">
        <w:rPr>
          <w:rFonts w:cs="Times New Roman"/>
          <w:szCs w:val="24"/>
        </w:rPr>
        <w:t>биологии</w:t>
      </w:r>
      <w:r w:rsidR="00DA03B4" w:rsidRPr="001060B5">
        <w:rPr>
          <w:rFonts w:cs="Times New Roman"/>
          <w:szCs w:val="24"/>
        </w:rPr>
        <w:t xml:space="preserve"> (см. табл.1)</w:t>
      </w:r>
      <w:r w:rsidR="00A4070B" w:rsidRPr="001060B5">
        <w:rPr>
          <w:rFonts w:cs="Times New Roman"/>
          <w:szCs w:val="24"/>
        </w:rPr>
        <w:t xml:space="preserve"> </w:t>
      </w:r>
    </w:p>
    <w:p w14:paraId="48CAB976" w14:textId="77777777" w:rsidR="00742D4F" w:rsidRDefault="00DA03B4" w:rsidP="002D6677">
      <w:pPr>
        <w:spacing w:before="2"/>
        <w:ind w:left="561" w:right="940"/>
        <w:jc w:val="center"/>
        <w:rPr>
          <w:b/>
          <w:spacing w:val="-1"/>
          <w:szCs w:val="24"/>
        </w:rPr>
      </w:pPr>
      <w:r w:rsidRPr="001060B5">
        <w:rPr>
          <w:rFonts w:cs="Times New Roman"/>
          <w:szCs w:val="24"/>
        </w:rPr>
        <w:t xml:space="preserve">Таблица 1. </w:t>
      </w:r>
      <w:r w:rsidRPr="001060B5">
        <w:rPr>
          <w:b/>
          <w:szCs w:val="24"/>
        </w:rPr>
        <w:t>Обобщённый</w:t>
      </w:r>
      <w:r w:rsidRPr="001060B5">
        <w:rPr>
          <w:b/>
          <w:spacing w:val="-2"/>
          <w:szCs w:val="24"/>
        </w:rPr>
        <w:t xml:space="preserve"> </w:t>
      </w:r>
      <w:r w:rsidRPr="001060B5">
        <w:rPr>
          <w:b/>
          <w:szCs w:val="24"/>
        </w:rPr>
        <w:t>план</w:t>
      </w:r>
      <w:r w:rsidRPr="001060B5">
        <w:rPr>
          <w:b/>
          <w:spacing w:val="-1"/>
          <w:szCs w:val="24"/>
        </w:rPr>
        <w:t xml:space="preserve"> </w:t>
      </w:r>
      <w:r w:rsidRPr="001060B5">
        <w:rPr>
          <w:b/>
          <w:szCs w:val="24"/>
        </w:rPr>
        <w:t>теста</w:t>
      </w:r>
      <w:r w:rsidRPr="001060B5">
        <w:rPr>
          <w:b/>
          <w:spacing w:val="-1"/>
          <w:szCs w:val="24"/>
        </w:rPr>
        <w:t xml:space="preserve"> в соответствии</w:t>
      </w:r>
    </w:p>
    <w:p w14:paraId="2AF2EA7C" w14:textId="3D4CDD18" w:rsidR="00DB602C" w:rsidRPr="001060B5" w:rsidRDefault="00DA03B4" w:rsidP="002D6677">
      <w:pPr>
        <w:spacing w:before="2"/>
        <w:ind w:left="561" w:right="940"/>
        <w:jc w:val="center"/>
        <w:rPr>
          <w:b/>
          <w:szCs w:val="24"/>
        </w:rPr>
      </w:pPr>
      <w:r w:rsidRPr="001060B5">
        <w:rPr>
          <w:b/>
          <w:spacing w:val="-1"/>
          <w:szCs w:val="24"/>
        </w:rPr>
        <w:t xml:space="preserve"> </w:t>
      </w:r>
      <w:proofErr w:type="gramStart"/>
      <w:r w:rsidRPr="001060B5">
        <w:rPr>
          <w:b/>
          <w:spacing w:val="-1"/>
          <w:szCs w:val="24"/>
        </w:rPr>
        <w:t xml:space="preserve">с  </w:t>
      </w:r>
      <w:r w:rsidR="00742D4F">
        <w:rPr>
          <w:b/>
          <w:szCs w:val="24"/>
        </w:rPr>
        <w:t>ЕГЭ</w:t>
      </w:r>
      <w:proofErr w:type="gramEnd"/>
      <w:r w:rsidRPr="001060B5">
        <w:rPr>
          <w:b/>
          <w:spacing w:val="-2"/>
          <w:szCs w:val="24"/>
        </w:rPr>
        <w:t xml:space="preserve"> </w:t>
      </w:r>
      <w:r w:rsidRPr="001060B5">
        <w:rPr>
          <w:b/>
          <w:szCs w:val="24"/>
        </w:rPr>
        <w:t>2024</w:t>
      </w:r>
      <w:r w:rsidRPr="001060B5">
        <w:rPr>
          <w:b/>
          <w:spacing w:val="-1"/>
          <w:szCs w:val="24"/>
        </w:rPr>
        <w:t xml:space="preserve"> </w:t>
      </w:r>
      <w:r w:rsidRPr="001060B5">
        <w:rPr>
          <w:b/>
          <w:szCs w:val="24"/>
        </w:rPr>
        <w:t>года</w:t>
      </w:r>
      <w:r w:rsidRPr="001060B5">
        <w:rPr>
          <w:b/>
          <w:spacing w:val="-1"/>
          <w:szCs w:val="24"/>
        </w:rPr>
        <w:t xml:space="preserve"> </w:t>
      </w:r>
      <w:r w:rsidRPr="001060B5">
        <w:rPr>
          <w:b/>
          <w:szCs w:val="24"/>
        </w:rPr>
        <w:t>по</w:t>
      </w:r>
      <w:r w:rsidRPr="001060B5">
        <w:rPr>
          <w:b/>
          <w:spacing w:val="-1"/>
          <w:szCs w:val="24"/>
        </w:rPr>
        <w:t xml:space="preserve"> </w:t>
      </w:r>
      <w:r w:rsidR="00742D4F">
        <w:rPr>
          <w:b/>
          <w:szCs w:val="24"/>
        </w:rPr>
        <w:t>биологии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"/>
        <w:gridCol w:w="4803"/>
        <w:gridCol w:w="2002"/>
        <w:gridCol w:w="1563"/>
      </w:tblGrid>
      <w:tr w:rsidR="00C66181" w:rsidRPr="001060B5" w14:paraId="0009E305" w14:textId="77777777" w:rsidTr="00C66181">
        <w:trPr>
          <w:trHeight w:val="1141"/>
        </w:trPr>
        <w:tc>
          <w:tcPr>
            <w:tcW w:w="471" w:type="pct"/>
            <w:vAlign w:val="center"/>
          </w:tcPr>
          <w:p w14:paraId="0FE8ECF1" w14:textId="590E9498" w:rsidR="00C66181" w:rsidRPr="001060B5" w:rsidRDefault="00C66181" w:rsidP="00C66181">
            <w:pPr>
              <w:pStyle w:val="TableParagraph"/>
              <w:spacing w:before="1"/>
              <w:ind w:left="132" w:right="110" w:firstLine="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pct"/>
            <w:vAlign w:val="center"/>
          </w:tcPr>
          <w:p w14:paraId="75D6A5E6" w14:textId="3D47A8AD" w:rsidR="00C66181" w:rsidRPr="001060B5" w:rsidRDefault="00C66181" w:rsidP="00DA03B4">
            <w:pPr>
              <w:pStyle w:val="TableParagraph"/>
              <w:spacing w:before="1"/>
              <w:ind w:left="10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60B5">
              <w:rPr>
                <w:rFonts w:ascii="Times New Roman" w:hAnsi="Times New Roman"/>
                <w:b/>
                <w:sz w:val="24"/>
                <w:szCs w:val="24"/>
              </w:rPr>
              <w:t>Предметный</w:t>
            </w:r>
            <w:proofErr w:type="spellEnd"/>
            <w:r w:rsidR="00DA03B4"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0B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097" w:type="pct"/>
            <w:vAlign w:val="center"/>
          </w:tcPr>
          <w:p w14:paraId="46A76C47" w14:textId="4B3D4AFB" w:rsidR="00C66181" w:rsidRPr="001060B5" w:rsidRDefault="00C66181" w:rsidP="00C66181">
            <w:pPr>
              <w:pStyle w:val="TableParagraph"/>
              <w:spacing w:before="1" w:line="259" w:lineRule="auto"/>
              <w:ind w:left="26" w:right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0B5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proofErr w:type="spellStart"/>
            <w:r w:rsidRPr="001060B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роверяемы</w:t>
            </w:r>
            <w:proofErr w:type="spellEnd"/>
            <w:r w:rsidRPr="001060B5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1060B5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60B5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  <w:proofErr w:type="spellEnd"/>
            <w:r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1060B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60B5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36" w:type="pct"/>
            <w:vAlign w:val="center"/>
          </w:tcPr>
          <w:p w14:paraId="052A5FF3" w14:textId="0391CEF6" w:rsidR="00C66181" w:rsidRPr="001060B5" w:rsidRDefault="00C66181" w:rsidP="00C66181">
            <w:pPr>
              <w:pStyle w:val="TableParagraph"/>
              <w:spacing w:before="1"/>
              <w:ind w:left="163" w:right="153" w:firstLin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Макс.</w:t>
            </w:r>
            <w:r w:rsidRPr="001060B5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60B5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первичный</w:t>
            </w:r>
            <w:r w:rsidRPr="001060B5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  <w:p w14:paraId="45AFB043" w14:textId="77777777" w:rsidR="00C66181" w:rsidRPr="001060B5" w:rsidRDefault="00C66181" w:rsidP="00C66181">
            <w:pPr>
              <w:pStyle w:val="TableParagraph"/>
              <w:spacing w:before="1"/>
              <w:ind w:left="120" w:right="10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</w:t>
            </w:r>
            <w:r w:rsidRPr="001060B5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0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</w:t>
            </w:r>
          </w:p>
        </w:tc>
      </w:tr>
      <w:tr w:rsidR="00C66181" w:rsidRPr="001060B5" w14:paraId="731EFA1C" w14:textId="77777777" w:rsidTr="00C66181">
        <w:trPr>
          <w:trHeight w:val="827"/>
        </w:trPr>
        <w:tc>
          <w:tcPr>
            <w:tcW w:w="471" w:type="pct"/>
          </w:tcPr>
          <w:p w14:paraId="1B12664E" w14:textId="68D17873" w:rsidR="00C66181" w:rsidRPr="001060B5" w:rsidRDefault="00C66181" w:rsidP="001060B5">
            <w:pPr>
              <w:pStyle w:val="TableParagraph"/>
              <w:spacing w:line="274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1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2BEB7DBA" w14:textId="3D8AA0A9" w:rsidR="00C66181" w:rsidRPr="001060B5" w:rsidRDefault="00DB602C" w:rsidP="002D6677">
            <w:pPr>
              <w:pStyle w:val="TableParagraph"/>
              <w:spacing w:line="276" w:lineRule="exact"/>
              <w:ind w:left="74" w:right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Понятие о жизни. Признаки живого (клеточное строение, питание,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дыхание, выделение, рост и др.)</w:t>
            </w:r>
          </w:p>
        </w:tc>
        <w:tc>
          <w:tcPr>
            <w:tcW w:w="1097" w:type="pct"/>
          </w:tcPr>
          <w:p w14:paraId="1CA33DCE" w14:textId="0D20330F" w:rsidR="00C66181" w:rsidRPr="001060B5" w:rsidRDefault="00130C8D" w:rsidP="00584228">
            <w:pPr>
              <w:pStyle w:val="af2"/>
              <w:spacing w:line="276" w:lineRule="auto"/>
              <w:ind w:left="68" w:hanging="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Биология как наука</w:t>
            </w:r>
            <w:r w:rsidRPr="001060B5">
              <w:rPr>
                <w:sz w:val="24"/>
                <w:szCs w:val="24"/>
                <w:lang w:val="ru-RU"/>
              </w:rPr>
              <w:t xml:space="preserve">. </w:t>
            </w: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Живые </w:t>
            </w: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системы и их изучение</w:t>
            </w:r>
          </w:p>
        </w:tc>
        <w:tc>
          <w:tcPr>
            <w:tcW w:w="836" w:type="pct"/>
          </w:tcPr>
          <w:p w14:paraId="153D7E32" w14:textId="6E2E68CB" w:rsidR="00C66181" w:rsidRPr="001060B5" w:rsidRDefault="00584228" w:rsidP="001060B5">
            <w:pPr>
              <w:pStyle w:val="TableParagraph"/>
              <w:spacing w:line="274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          </w:t>
            </w:r>
          </w:p>
        </w:tc>
      </w:tr>
      <w:tr w:rsidR="00C66181" w:rsidRPr="001060B5" w14:paraId="324BB4E9" w14:textId="77777777" w:rsidTr="00C66181">
        <w:trPr>
          <w:trHeight w:val="828"/>
        </w:trPr>
        <w:tc>
          <w:tcPr>
            <w:tcW w:w="471" w:type="pct"/>
          </w:tcPr>
          <w:p w14:paraId="066DFBFC" w14:textId="6986B24E" w:rsidR="00C66181" w:rsidRPr="001060B5" w:rsidRDefault="00C66181" w:rsidP="001060B5">
            <w:pPr>
              <w:pStyle w:val="TableParagraph"/>
              <w:spacing w:line="275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2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4468B71B" w14:textId="08465464" w:rsidR="00C66181" w:rsidRPr="001060B5" w:rsidRDefault="00DB602C" w:rsidP="002D6677">
            <w:pPr>
              <w:pStyle w:val="TableParagraph"/>
              <w:spacing w:line="276" w:lineRule="exact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Организмы и их многообразие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(установление соответствия)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01C1A4A9" w14:textId="275378CE" w:rsidR="00C66181" w:rsidRPr="001060B5" w:rsidRDefault="00130C8D" w:rsidP="0058422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Биология как наука</w:t>
            </w:r>
            <w:r w:rsidRPr="001060B5">
              <w:rPr>
                <w:sz w:val="24"/>
                <w:szCs w:val="24"/>
                <w:lang w:val="ru-RU"/>
              </w:rPr>
              <w:t xml:space="preserve">. </w:t>
            </w: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Живые системы и их изучение</w:t>
            </w:r>
          </w:p>
        </w:tc>
        <w:tc>
          <w:tcPr>
            <w:tcW w:w="836" w:type="pct"/>
          </w:tcPr>
          <w:p w14:paraId="2C221350" w14:textId="48C61D50" w:rsidR="00C66181" w:rsidRPr="001060B5" w:rsidRDefault="00584228" w:rsidP="001060B5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66181" w:rsidRPr="001060B5" w14:paraId="6C005D6B" w14:textId="77777777" w:rsidTr="00C66181">
        <w:trPr>
          <w:trHeight w:val="827"/>
        </w:trPr>
        <w:tc>
          <w:tcPr>
            <w:tcW w:w="471" w:type="pct"/>
          </w:tcPr>
          <w:p w14:paraId="1D68281D" w14:textId="35378AE5" w:rsidR="00C66181" w:rsidRPr="001060B5" w:rsidRDefault="00C66181" w:rsidP="001060B5">
            <w:pPr>
              <w:pStyle w:val="TableParagraph"/>
              <w:spacing w:line="274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3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3FD78F5E" w14:textId="59115067" w:rsidR="00C66181" w:rsidRPr="001060B5" w:rsidRDefault="00DB602C" w:rsidP="002D6677">
            <w:pPr>
              <w:pStyle w:val="TableParagraph"/>
              <w:spacing w:line="276" w:lineRule="exact"/>
              <w:ind w:left="73" w:right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Систематика растений и животных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(установление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последовательности)</w:t>
            </w:r>
            <w:r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668D5502" w14:textId="484E2CB6" w:rsidR="00C66181" w:rsidRPr="001060B5" w:rsidRDefault="00130C8D" w:rsidP="0058422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Биология как наука</w:t>
            </w:r>
            <w:r w:rsidRPr="001060B5">
              <w:rPr>
                <w:sz w:val="24"/>
                <w:szCs w:val="24"/>
                <w:lang w:val="ru-RU"/>
              </w:rPr>
              <w:t xml:space="preserve">. </w:t>
            </w: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Живые системы и их изучение</w:t>
            </w:r>
          </w:p>
        </w:tc>
        <w:tc>
          <w:tcPr>
            <w:tcW w:w="836" w:type="pct"/>
          </w:tcPr>
          <w:p w14:paraId="0AAB62F7" w14:textId="77777777" w:rsidR="00C66181" w:rsidRPr="001060B5" w:rsidRDefault="00C66181" w:rsidP="001060B5">
            <w:pPr>
              <w:pStyle w:val="TableParagraph"/>
              <w:spacing w:line="274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181" w:rsidRPr="001060B5" w14:paraId="436A9FF5" w14:textId="77777777" w:rsidTr="00C66181">
        <w:trPr>
          <w:trHeight w:val="1379"/>
        </w:trPr>
        <w:tc>
          <w:tcPr>
            <w:tcW w:w="471" w:type="pct"/>
          </w:tcPr>
          <w:p w14:paraId="650CBAD8" w14:textId="77F16AE9" w:rsidR="00C66181" w:rsidRPr="001060B5" w:rsidRDefault="00C66181" w:rsidP="001060B5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4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3468DCBE" w14:textId="246530E4" w:rsidR="00C66181" w:rsidRPr="001060B5" w:rsidRDefault="00DB602C" w:rsidP="002D6677">
            <w:pPr>
              <w:pStyle w:val="TableParagraph"/>
              <w:spacing w:line="276" w:lineRule="exact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Научные методы изучения живой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природы. Работа с данными, представленными в графической форме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(множественный выбор)</w:t>
            </w:r>
          </w:p>
        </w:tc>
        <w:tc>
          <w:tcPr>
            <w:tcW w:w="1097" w:type="pct"/>
          </w:tcPr>
          <w:p w14:paraId="4D127901" w14:textId="3AEE1230" w:rsidR="00C66181" w:rsidRPr="001060B5" w:rsidRDefault="00130C8D" w:rsidP="001060B5">
            <w:pPr>
              <w:pStyle w:val="TableParagraph"/>
              <w:spacing w:line="273" w:lineRule="exact"/>
              <w:ind w:left="26" w:righ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Клетка как биологическая</w:t>
            </w:r>
            <w:r w:rsidR="00584228"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836" w:type="pct"/>
          </w:tcPr>
          <w:p w14:paraId="79E78F1F" w14:textId="24FC2EDF" w:rsidR="00C66181" w:rsidRPr="001060B5" w:rsidRDefault="009550E9" w:rsidP="001060B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66181" w:rsidRPr="001060B5" w14:paraId="0F3E05C9" w14:textId="77777777" w:rsidTr="00DB602C">
        <w:trPr>
          <w:trHeight w:val="550"/>
        </w:trPr>
        <w:tc>
          <w:tcPr>
            <w:tcW w:w="471" w:type="pct"/>
            <w:tcBorders>
              <w:bottom w:val="single" w:sz="4" w:space="0" w:color="auto"/>
            </w:tcBorders>
          </w:tcPr>
          <w:p w14:paraId="6C87520B" w14:textId="5E56EFB8" w:rsidR="00C66181" w:rsidRPr="001060B5" w:rsidRDefault="00C66181" w:rsidP="001060B5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5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  <w:tcBorders>
              <w:bottom w:val="single" w:sz="4" w:space="0" w:color="auto"/>
            </w:tcBorders>
            <w:vAlign w:val="center"/>
          </w:tcPr>
          <w:p w14:paraId="1E635A3F" w14:textId="660868F0" w:rsidR="00C66181" w:rsidRPr="001060B5" w:rsidRDefault="00DB602C" w:rsidP="002D6677">
            <w:pPr>
              <w:pStyle w:val="TableParagraph"/>
              <w:spacing w:line="276" w:lineRule="exact"/>
              <w:ind w:left="74" w:right="9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Научные методы изучения живой</w:t>
            </w:r>
            <w:r w:rsidR="007433C5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природы. Составление инструкций</w:t>
            </w:r>
            <w:r w:rsidR="007433C5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выполнению практической</w:t>
            </w:r>
            <w:r w:rsidR="007433C5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(лабораторной) работы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(установление</w:t>
            </w:r>
            <w:r w:rsidR="007433C5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последовательности)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1A38D9B2" w14:textId="44DA1093" w:rsidR="00C66181" w:rsidRPr="001060B5" w:rsidRDefault="00130C8D" w:rsidP="001060B5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Клетка как биологическая система</w:t>
            </w:r>
            <w:r w:rsidR="00584228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 Организм как биологическая система</w:t>
            </w:r>
          </w:p>
        </w:tc>
        <w:tc>
          <w:tcPr>
            <w:tcW w:w="836" w:type="pct"/>
          </w:tcPr>
          <w:p w14:paraId="6BB1635E" w14:textId="77777777" w:rsidR="00C66181" w:rsidRPr="001060B5" w:rsidRDefault="00C66181" w:rsidP="001060B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181" w:rsidRPr="001060B5" w14:paraId="631D8A08" w14:textId="77777777" w:rsidTr="00DB602C">
        <w:trPr>
          <w:trHeight w:val="551"/>
        </w:trPr>
        <w:tc>
          <w:tcPr>
            <w:tcW w:w="471" w:type="pct"/>
          </w:tcPr>
          <w:p w14:paraId="5970B494" w14:textId="0BE33F1E" w:rsidR="00C66181" w:rsidRPr="001060B5" w:rsidRDefault="00C66181" w:rsidP="001060B5">
            <w:pPr>
              <w:pStyle w:val="TableParagraph"/>
              <w:spacing w:line="274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6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</w:tcPr>
          <w:p w14:paraId="53CC7352" w14:textId="5FF93D8B" w:rsidR="00C66181" w:rsidRPr="001060B5" w:rsidRDefault="00DB602C" w:rsidP="002D6677">
            <w:pPr>
              <w:pStyle w:val="TableParagraph"/>
              <w:spacing w:line="276" w:lineRule="exact"/>
              <w:ind w:left="73" w:right="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Научные методы изучения живой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природы. Узнавание аналоговых</w:t>
            </w:r>
            <w:r w:rsidR="007433C5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proofErr w:type="gramStart"/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цифровых биологических</w:t>
            </w:r>
            <w:r w:rsidR="009550E9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приборов</w:t>
            </w:r>
            <w:proofErr w:type="gramEnd"/>
            <w:r w:rsidR="009550E9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 инструментов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3AC01350" w14:textId="20D388BB" w:rsidR="00C66181" w:rsidRPr="001060B5" w:rsidRDefault="00130C8D" w:rsidP="001060B5">
            <w:pPr>
              <w:pStyle w:val="TableParagraph"/>
              <w:spacing w:line="27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Клетка как биологическая система</w:t>
            </w:r>
            <w:r w:rsidR="00584228"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Организм как биологическая система </w:t>
            </w:r>
          </w:p>
        </w:tc>
        <w:tc>
          <w:tcPr>
            <w:tcW w:w="836" w:type="pct"/>
          </w:tcPr>
          <w:p w14:paraId="30205304" w14:textId="618EDFF0" w:rsidR="00C66181" w:rsidRPr="001060B5" w:rsidRDefault="009550E9" w:rsidP="001060B5">
            <w:pPr>
              <w:pStyle w:val="TableParagraph"/>
              <w:spacing w:line="274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66181" w:rsidRPr="001060B5" w14:paraId="502C4B8A" w14:textId="77777777" w:rsidTr="00DB602C">
        <w:trPr>
          <w:trHeight w:val="551"/>
        </w:trPr>
        <w:tc>
          <w:tcPr>
            <w:tcW w:w="471" w:type="pct"/>
            <w:tcBorders>
              <w:bottom w:val="single" w:sz="4" w:space="0" w:color="auto"/>
            </w:tcBorders>
          </w:tcPr>
          <w:p w14:paraId="7F453CFA" w14:textId="19F50213" w:rsidR="00C66181" w:rsidRPr="001060B5" w:rsidRDefault="00C66181" w:rsidP="001060B5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7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</w:tcPr>
          <w:p w14:paraId="1E414E7D" w14:textId="3C485C77" w:rsidR="00C66181" w:rsidRPr="001060B5" w:rsidRDefault="00DB602C" w:rsidP="002D6677">
            <w:pPr>
              <w:pStyle w:val="TableParagraph"/>
              <w:spacing w:line="276" w:lineRule="exact"/>
              <w:ind w:left="73" w:right="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Определение характеристик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объектов живой природы по их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описанию (множественный выбор)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4D1CE3DB" w14:textId="6E313C02" w:rsidR="00C66181" w:rsidRPr="001060B5" w:rsidRDefault="00584228" w:rsidP="001060B5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как биологическая система</w:t>
            </w:r>
          </w:p>
        </w:tc>
        <w:tc>
          <w:tcPr>
            <w:tcW w:w="836" w:type="pct"/>
          </w:tcPr>
          <w:p w14:paraId="2631663F" w14:textId="309CD6D6" w:rsidR="00C66181" w:rsidRPr="001060B5" w:rsidRDefault="009550E9" w:rsidP="001060B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66181" w:rsidRPr="001060B5" w14:paraId="53366A0B" w14:textId="77777777" w:rsidTr="00DB602C">
        <w:trPr>
          <w:trHeight w:val="551"/>
        </w:trPr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38AE6F91" w14:textId="7FC96FC3" w:rsidR="00C66181" w:rsidRPr="001060B5" w:rsidRDefault="00C66181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</w:tcPr>
          <w:p w14:paraId="16FAD90E" w14:textId="41AD9C0C" w:rsidR="00C66181" w:rsidRPr="001060B5" w:rsidRDefault="00DB602C" w:rsidP="002D6677">
            <w:pPr>
              <w:pStyle w:val="TableParagraph"/>
              <w:spacing w:line="276" w:lineRule="exact"/>
              <w:ind w:left="74" w:right="9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Сопоставление структур, процессов и явлений, протекающих на</w:t>
            </w:r>
            <w:r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уровне клетки и многоклеточного</w:t>
            </w:r>
            <w:r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организма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(установление соответствия)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3065BD96" w14:textId="71D7FCE7" w:rsidR="00C66181" w:rsidRPr="001060B5" w:rsidRDefault="00584228" w:rsidP="00584228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как биологическая система</w:t>
            </w:r>
          </w:p>
        </w:tc>
        <w:tc>
          <w:tcPr>
            <w:tcW w:w="836" w:type="pct"/>
          </w:tcPr>
          <w:p w14:paraId="4A26F29E" w14:textId="41CC6995" w:rsidR="00C66181" w:rsidRPr="001060B5" w:rsidRDefault="009550E9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1ACF5165" w14:textId="77777777" w:rsidTr="001060B5">
        <w:trPr>
          <w:trHeight w:val="1104"/>
        </w:trPr>
        <w:tc>
          <w:tcPr>
            <w:tcW w:w="471" w:type="pct"/>
          </w:tcPr>
          <w:p w14:paraId="30087F89" w14:textId="1921C8C0" w:rsidR="007433C5" w:rsidRPr="001060B5" w:rsidRDefault="007433C5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  <w:tcBorders>
              <w:top w:val="single" w:sz="4" w:space="0" w:color="auto"/>
            </w:tcBorders>
          </w:tcPr>
          <w:p w14:paraId="51117852" w14:textId="6964235D" w:rsidR="007433C5" w:rsidRPr="001060B5" w:rsidRDefault="007433C5" w:rsidP="002D6677">
            <w:pPr>
              <w:pStyle w:val="TableParagraph"/>
              <w:spacing w:line="276" w:lineRule="exact"/>
              <w:ind w:left="73" w:right="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Сравнение признаков и свойств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бактерий, грибов, растений и животны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(множественный выбор)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2641BB8E" w14:textId="423AA7F7" w:rsidR="007433C5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Система и многообразие органического мира</w:t>
            </w:r>
          </w:p>
        </w:tc>
        <w:tc>
          <w:tcPr>
            <w:tcW w:w="836" w:type="pct"/>
          </w:tcPr>
          <w:p w14:paraId="42C5014A" w14:textId="41042A57" w:rsidR="007433C5" w:rsidRPr="001060B5" w:rsidRDefault="007433C5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181" w:rsidRPr="001060B5" w14:paraId="0B42434E" w14:textId="77777777" w:rsidTr="00DB602C">
        <w:trPr>
          <w:trHeight w:val="551"/>
        </w:trPr>
        <w:tc>
          <w:tcPr>
            <w:tcW w:w="471" w:type="pct"/>
          </w:tcPr>
          <w:p w14:paraId="14AB93B1" w14:textId="082A5EA3" w:rsidR="00C66181" w:rsidRPr="001060B5" w:rsidRDefault="00C66181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  <w:tcBorders>
              <w:top w:val="single" w:sz="4" w:space="0" w:color="auto"/>
            </w:tcBorders>
          </w:tcPr>
          <w:p w14:paraId="154DB6E2" w14:textId="239A16A9" w:rsidR="00C66181" w:rsidRPr="001060B5" w:rsidRDefault="007433C5" w:rsidP="002D6677">
            <w:pPr>
              <w:pStyle w:val="TableParagraph"/>
              <w:spacing w:line="276" w:lineRule="exact"/>
              <w:ind w:left="73" w:right="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Дополнение недостающей информации, представленной в биологическом тексте из числа предложенных терминов и понятий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616DBDD0" w14:textId="6148D5B0" w:rsidR="00C66181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Система и многообразие органического мира</w:t>
            </w:r>
          </w:p>
        </w:tc>
        <w:tc>
          <w:tcPr>
            <w:tcW w:w="836" w:type="pct"/>
          </w:tcPr>
          <w:p w14:paraId="4A17B9DE" w14:textId="171B6341" w:rsidR="00C66181" w:rsidRPr="001060B5" w:rsidRDefault="009550E9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A03B4" w:rsidRPr="001060B5" w14:paraId="56BDCA05" w14:textId="77777777" w:rsidTr="00DB602C">
        <w:trPr>
          <w:trHeight w:val="551"/>
        </w:trPr>
        <w:tc>
          <w:tcPr>
            <w:tcW w:w="471" w:type="pct"/>
          </w:tcPr>
          <w:p w14:paraId="64C097EF" w14:textId="4FDC65A4" w:rsidR="00DA03B4" w:rsidRPr="001060B5" w:rsidRDefault="00DA03B4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  <w:tcBorders>
              <w:bottom w:val="single" w:sz="4" w:space="0" w:color="auto"/>
            </w:tcBorders>
            <w:vAlign w:val="center"/>
          </w:tcPr>
          <w:p w14:paraId="4B919E17" w14:textId="18F16EEF" w:rsidR="00DA03B4" w:rsidRPr="001060B5" w:rsidRDefault="007433C5" w:rsidP="00584228">
            <w:pPr>
              <w:pStyle w:val="TableParagraph"/>
              <w:spacing w:line="276" w:lineRule="exact"/>
              <w:ind w:right="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Сравнение признаков биологических объектов</w:t>
            </w:r>
            <w:r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(установление соответствия)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2C6AB245" w14:textId="5A3C95BA" w:rsidR="00DA03B4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и </w:t>
            </w:r>
            <w:proofErr w:type="gram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много-</w:t>
            </w:r>
            <w:proofErr w:type="spell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образие</w:t>
            </w:r>
            <w:proofErr w:type="spellEnd"/>
            <w:proofErr w:type="gramEnd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органичес</w:t>
            </w:r>
            <w:proofErr w:type="spellEnd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-кого мира</w:t>
            </w:r>
          </w:p>
        </w:tc>
        <w:tc>
          <w:tcPr>
            <w:tcW w:w="836" w:type="pct"/>
          </w:tcPr>
          <w:p w14:paraId="1445D9B6" w14:textId="404D7A49" w:rsidR="00DA03B4" w:rsidRPr="001060B5" w:rsidRDefault="00DA03B4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3B4" w:rsidRPr="001060B5" w14:paraId="67E34A80" w14:textId="77777777" w:rsidTr="00DB602C">
        <w:trPr>
          <w:trHeight w:val="551"/>
        </w:trPr>
        <w:tc>
          <w:tcPr>
            <w:tcW w:w="471" w:type="pct"/>
          </w:tcPr>
          <w:p w14:paraId="51BDE694" w14:textId="4C4337C0" w:rsidR="00DA03B4" w:rsidRPr="001060B5" w:rsidRDefault="00DA03B4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  <w:tcBorders>
              <w:top w:val="single" w:sz="4" w:space="0" w:color="auto"/>
            </w:tcBorders>
          </w:tcPr>
          <w:p w14:paraId="7D43AB68" w14:textId="55972329" w:rsidR="00DA03B4" w:rsidRPr="001060B5" w:rsidRDefault="007433C5" w:rsidP="002D6677">
            <w:pPr>
              <w:pStyle w:val="TableParagraph"/>
              <w:spacing w:line="276" w:lineRule="exact"/>
              <w:ind w:left="74" w:right="9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Анализ информации и простейшие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способы оценки её достоверности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2813A759" w14:textId="1A3FB437" w:rsidR="00DA03B4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и </w:t>
            </w:r>
            <w:proofErr w:type="gram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много-</w:t>
            </w:r>
            <w:proofErr w:type="spell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образие</w:t>
            </w:r>
            <w:proofErr w:type="spellEnd"/>
            <w:proofErr w:type="gramEnd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органичес</w:t>
            </w:r>
            <w:proofErr w:type="spellEnd"/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-кого мира</w:t>
            </w:r>
          </w:p>
        </w:tc>
        <w:tc>
          <w:tcPr>
            <w:tcW w:w="836" w:type="pct"/>
          </w:tcPr>
          <w:p w14:paraId="1507D0D5" w14:textId="7759153D" w:rsidR="00DA03B4" w:rsidRPr="001060B5" w:rsidRDefault="00DA03B4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3C5" w:rsidRPr="001060B5" w14:paraId="6658F909" w14:textId="77777777" w:rsidTr="00C66181">
        <w:trPr>
          <w:trHeight w:val="551"/>
        </w:trPr>
        <w:tc>
          <w:tcPr>
            <w:tcW w:w="471" w:type="pct"/>
          </w:tcPr>
          <w:p w14:paraId="30579A3B" w14:textId="2E6BB97B" w:rsidR="007433C5" w:rsidRPr="001060B5" w:rsidRDefault="007433C5" w:rsidP="007433C5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2BC484A1" w14:textId="10277A9A" w:rsidR="007433C5" w:rsidRPr="001060B5" w:rsidRDefault="007433C5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Соотношение морфологических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признаков животных или его отдельных частей с предложенны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ми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моделями по заданному алгоритму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6A2CED10" w14:textId="15D53A61" w:rsidR="00584228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человека и его здоровье;</w:t>
            </w:r>
          </w:p>
          <w:p w14:paraId="2D20DAFF" w14:textId="50CD2C65" w:rsidR="007433C5" w:rsidRPr="001060B5" w:rsidRDefault="007433C5" w:rsidP="00584228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</w:tcPr>
          <w:p w14:paraId="607E3F8D" w14:textId="03582C38" w:rsidR="007433C5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433C5" w:rsidRPr="001060B5" w14:paraId="2EE4D23D" w14:textId="77777777" w:rsidTr="00C66181">
        <w:trPr>
          <w:trHeight w:val="551"/>
        </w:trPr>
        <w:tc>
          <w:tcPr>
            <w:tcW w:w="471" w:type="pct"/>
          </w:tcPr>
          <w:p w14:paraId="43094B84" w14:textId="17D677B4" w:rsidR="007433C5" w:rsidRPr="001060B5" w:rsidRDefault="007433C5" w:rsidP="007433C5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</w:tcPr>
          <w:p w14:paraId="56A2CD16" w14:textId="70C351D6" w:rsidR="007433C5" w:rsidRPr="001060B5" w:rsidRDefault="007433C5" w:rsidP="002D6677">
            <w:pPr>
              <w:pStyle w:val="TableParagraph"/>
              <w:spacing w:line="247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Узнавание на рисунках (изображениях) органов человека и их частей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097" w:type="pct"/>
          </w:tcPr>
          <w:p w14:paraId="1402CE63" w14:textId="7DCD0CD6" w:rsidR="00584228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человека и его здоровье;</w:t>
            </w:r>
          </w:p>
          <w:p w14:paraId="3EA29F6E" w14:textId="588F7EDD" w:rsidR="007433C5" w:rsidRPr="001060B5" w:rsidRDefault="007433C5" w:rsidP="00584228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</w:tcPr>
          <w:p w14:paraId="7FCB2203" w14:textId="741F28E4" w:rsidR="007433C5" w:rsidRPr="001060B5" w:rsidRDefault="007433C5" w:rsidP="007433C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66181" w:rsidRPr="001060B5" w14:paraId="52631BA4" w14:textId="77777777" w:rsidTr="00C66181">
        <w:trPr>
          <w:trHeight w:val="551"/>
        </w:trPr>
        <w:tc>
          <w:tcPr>
            <w:tcW w:w="471" w:type="pct"/>
          </w:tcPr>
          <w:p w14:paraId="7F1D7D49" w14:textId="35495FB2" w:rsidR="00C66181" w:rsidRPr="001060B5" w:rsidRDefault="007433C5" w:rsidP="00C66181">
            <w:pPr>
              <w:pStyle w:val="TableParagraph"/>
              <w:spacing w:line="273" w:lineRule="exact"/>
              <w:ind w:right="49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9550E9" w:rsidRPr="001060B5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295C44D2" w14:textId="0693D79D" w:rsidR="00C66181" w:rsidRPr="001060B5" w:rsidRDefault="002D6677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</w:t>
            </w:r>
            <w:r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ние особенностей строения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и жизнедеятельности организма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человека</w:t>
            </w:r>
            <w:r w:rsidR="00584228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7" w:type="pct"/>
          </w:tcPr>
          <w:p w14:paraId="05E93647" w14:textId="388820F9" w:rsidR="00584228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человека и его здоровье;</w:t>
            </w:r>
          </w:p>
          <w:p w14:paraId="53C8E3F6" w14:textId="4AB4673C" w:rsidR="00C66181" w:rsidRPr="001060B5" w:rsidRDefault="00C66181" w:rsidP="00584228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</w:tcPr>
          <w:p w14:paraId="5CDE2CA2" w14:textId="720996B8" w:rsidR="00C66181" w:rsidRPr="001060B5" w:rsidRDefault="00C66181" w:rsidP="00C66181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42340EB9" w14:textId="77777777" w:rsidTr="00C66181">
        <w:trPr>
          <w:trHeight w:val="551"/>
        </w:trPr>
        <w:tc>
          <w:tcPr>
            <w:tcW w:w="471" w:type="pct"/>
          </w:tcPr>
          <w:p w14:paraId="242F63A6" w14:textId="3974A7A8" w:rsidR="007433C5" w:rsidRPr="001060B5" w:rsidRDefault="002D6677" w:rsidP="00C66181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16</w:t>
            </w:r>
            <w:r w:rsidR="009550E9" w:rsidRPr="001060B5">
              <w:rPr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</w:tcPr>
          <w:p w14:paraId="490E9B7D" w14:textId="7233B6BE" w:rsidR="007433C5" w:rsidRPr="001060B5" w:rsidRDefault="007433C5" w:rsidP="002D6677">
            <w:pPr>
              <w:pStyle w:val="TableParagraph"/>
              <w:spacing w:line="247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Узнавание на рисунках особенностей организма человека, его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строения, жизнедеятельности, высшей нервной деятельности и поведения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5ED3EE39" w14:textId="2DF16E52" w:rsidR="00584228" w:rsidRPr="001060B5" w:rsidRDefault="00584228" w:rsidP="00584228">
            <w:pPr>
              <w:pStyle w:val="af2"/>
              <w:spacing w:line="27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Организм человека и его здоровье;</w:t>
            </w:r>
          </w:p>
          <w:p w14:paraId="506FEF7D" w14:textId="77777777" w:rsidR="007433C5" w:rsidRPr="001060B5" w:rsidRDefault="007433C5" w:rsidP="00584228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pct"/>
          </w:tcPr>
          <w:p w14:paraId="71436985" w14:textId="68A50309" w:rsidR="007433C5" w:rsidRPr="001060B5" w:rsidRDefault="009550E9" w:rsidP="00C66181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26039BFE" w14:textId="77777777" w:rsidTr="00C66181">
        <w:trPr>
          <w:trHeight w:val="551"/>
        </w:trPr>
        <w:tc>
          <w:tcPr>
            <w:tcW w:w="471" w:type="pct"/>
          </w:tcPr>
          <w:p w14:paraId="5C5DD07D" w14:textId="706B9933" w:rsidR="007433C5" w:rsidRPr="001060B5" w:rsidRDefault="002D6677" w:rsidP="007433C5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17</w:t>
            </w:r>
            <w:r w:rsidR="009550E9" w:rsidRPr="001060B5">
              <w:rPr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16143942" w14:textId="4FE7D410" w:rsidR="007433C5" w:rsidRPr="001060B5" w:rsidRDefault="007433C5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Определение признаков и свойств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организма человека, его строения,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жизнедеятельности, высшей нерв-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ной деятельности и поведения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(множественный выбор)</w:t>
            </w:r>
          </w:p>
        </w:tc>
        <w:tc>
          <w:tcPr>
            <w:tcW w:w="1097" w:type="pct"/>
          </w:tcPr>
          <w:p w14:paraId="20E55765" w14:textId="564B2843" w:rsidR="007433C5" w:rsidRPr="001060B5" w:rsidRDefault="00584228" w:rsidP="00584228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Теория эволюции. Развитие жизни на Земле</w:t>
            </w:r>
          </w:p>
        </w:tc>
        <w:tc>
          <w:tcPr>
            <w:tcW w:w="836" w:type="pct"/>
          </w:tcPr>
          <w:p w14:paraId="19567CEF" w14:textId="1D724DEF" w:rsidR="007433C5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5A8E4795" w14:textId="77777777" w:rsidTr="00C66181">
        <w:trPr>
          <w:trHeight w:val="551"/>
        </w:trPr>
        <w:tc>
          <w:tcPr>
            <w:tcW w:w="471" w:type="pct"/>
          </w:tcPr>
          <w:p w14:paraId="73841778" w14:textId="6F86AE7F" w:rsidR="007433C5" w:rsidRPr="001060B5" w:rsidRDefault="007433C5" w:rsidP="007433C5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18</w:t>
            </w:r>
            <w:r w:rsidR="009550E9" w:rsidRPr="001060B5">
              <w:rPr>
                <w:sz w:val="24"/>
                <w:szCs w:val="24"/>
                <w:lang w:val="ru-RU"/>
              </w:rPr>
              <w:t>.Б</w:t>
            </w:r>
          </w:p>
        </w:tc>
        <w:tc>
          <w:tcPr>
            <w:tcW w:w="2596" w:type="pct"/>
          </w:tcPr>
          <w:p w14:paraId="2D853947" w14:textId="4A199937" w:rsidR="007433C5" w:rsidRPr="001060B5" w:rsidRDefault="007433C5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Сравнение отдельных частей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(клеток, тканей, органов) и систем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органов человека</w:t>
            </w:r>
            <w:r w:rsidR="009550E9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7" w:type="pct"/>
          </w:tcPr>
          <w:p w14:paraId="6AF314CF" w14:textId="4AE6F777" w:rsidR="007433C5" w:rsidRPr="001060B5" w:rsidRDefault="00584228" w:rsidP="00584228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Теория эволюции. Развитие жизни на Земле</w:t>
            </w:r>
          </w:p>
        </w:tc>
        <w:tc>
          <w:tcPr>
            <w:tcW w:w="836" w:type="pct"/>
          </w:tcPr>
          <w:p w14:paraId="0A723600" w14:textId="45247F40" w:rsidR="007433C5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3505F5DD" w14:textId="77777777" w:rsidTr="00C66181">
        <w:trPr>
          <w:trHeight w:val="551"/>
        </w:trPr>
        <w:tc>
          <w:tcPr>
            <w:tcW w:w="471" w:type="pct"/>
          </w:tcPr>
          <w:p w14:paraId="3D247B60" w14:textId="056F8065" w:rsidR="007433C5" w:rsidRPr="001060B5" w:rsidRDefault="007433C5" w:rsidP="007433C5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19</w:t>
            </w:r>
            <w:r w:rsidR="009550E9" w:rsidRPr="001060B5">
              <w:rPr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</w:tcPr>
          <w:p w14:paraId="3B9DE8A4" w14:textId="418B9ECF" w:rsidR="007433C5" w:rsidRPr="001060B5" w:rsidRDefault="007433C5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Экосистемная организация живой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природы. Работа с информацией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биологического содержания, представленной в виде схемы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фрагмента экосистемы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(множественный выбор)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7" w:type="pct"/>
          </w:tcPr>
          <w:p w14:paraId="33F2C275" w14:textId="18088230" w:rsidR="007433C5" w:rsidRPr="001060B5" w:rsidRDefault="00584228" w:rsidP="00584228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Теория эволюции. Развитие жизни на Земле</w:t>
            </w:r>
          </w:p>
        </w:tc>
        <w:tc>
          <w:tcPr>
            <w:tcW w:w="836" w:type="pct"/>
          </w:tcPr>
          <w:p w14:paraId="031AC50B" w14:textId="24328149" w:rsidR="007433C5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</w:t>
            </w:r>
          </w:p>
        </w:tc>
      </w:tr>
      <w:tr w:rsidR="007433C5" w:rsidRPr="001060B5" w14:paraId="5480CB0D" w14:textId="77777777" w:rsidTr="00C66181">
        <w:trPr>
          <w:trHeight w:val="551"/>
        </w:trPr>
        <w:tc>
          <w:tcPr>
            <w:tcW w:w="471" w:type="pct"/>
          </w:tcPr>
          <w:p w14:paraId="40B5E1F9" w14:textId="7189C626" w:rsidR="007433C5" w:rsidRPr="001060B5" w:rsidRDefault="007433C5" w:rsidP="007433C5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20</w:t>
            </w:r>
            <w:r w:rsidR="009550E9" w:rsidRPr="001060B5">
              <w:rPr>
                <w:sz w:val="24"/>
                <w:szCs w:val="24"/>
                <w:lang w:val="ru-RU"/>
              </w:rPr>
              <w:t>.П</w:t>
            </w:r>
          </w:p>
        </w:tc>
        <w:tc>
          <w:tcPr>
            <w:tcW w:w="2596" w:type="pct"/>
          </w:tcPr>
          <w:p w14:paraId="1CAAF144" w14:textId="03ED4C0F" w:rsidR="007433C5" w:rsidRPr="001060B5" w:rsidRDefault="007433C5" w:rsidP="002D6677">
            <w:pPr>
              <w:pStyle w:val="TableParagraph"/>
              <w:spacing w:line="247" w:lineRule="auto"/>
              <w:ind w:left="74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Экосистемная организация живой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природы. Работа с информацией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биологического содержания, представленной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виде фрагмента экосистемы</w:t>
            </w:r>
            <w:r w:rsidR="002D6677" w:rsidRPr="00106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60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(составление последовательности)</w:t>
            </w:r>
          </w:p>
        </w:tc>
        <w:tc>
          <w:tcPr>
            <w:tcW w:w="1097" w:type="pct"/>
          </w:tcPr>
          <w:p w14:paraId="64F66F14" w14:textId="271F3A59" w:rsidR="007433C5" w:rsidRPr="001060B5" w:rsidRDefault="00584228" w:rsidP="00584228">
            <w:pPr>
              <w:pStyle w:val="af2"/>
              <w:spacing w:line="276" w:lineRule="auto"/>
              <w:ind w:left="-567" w:firstLine="567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rFonts w:ascii="Times New Roman" w:hAnsi="Times New Roman"/>
                <w:sz w:val="24"/>
                <w:szCs w:val="24"/>
                <w:lang w:val="ru-RU"/>
              </w:rPr>
              <w:t>Теория эволюции. Развитие жизни на Земле</w:t>
            </w:r>
          </w:p>
        </w:tc>
        <w:tc>
          <w:tcPr>
            <w:tcW w:w="836" w:type="pct"/>
          </w:tcPr>
          <w:p w14:paraId="5D104701" w14:textId="4096887D" w:rsidR="007433C5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2</w:t>
            </w:r>
          </w:p>
        </w:tc>
      </w:tr>
      <w:tr w:rsidR="009550E9" w:rsidRPr="001060B5" w14:paraId="2A9938EF" w14:textId="77777777" w:rsidTr="00C66181">
        <w:trPr>
          <w:trHeight w:val="551"/>
        </w:trPr>
        <w:tc>
          <w:tcPr>
            <w:tcW w:w="471" w:type="pct"/>
          </w:tcPr>
          <w:p w14:paraId="40B6FFA2" w14:textId="77777777" w:rsidR="009550E9" w:rsidRPr="001060B5" w:rsidRDefault="009550E9" w:rsidP="007433C5">
            <w:pPr>
              <w:pStyle w:val="TableParagraph"/>
              <w:spacing w:line="273" w:lineRule="exact"/>
              <w:ind w:right="493"/>
              <w:jc w:val="right"/>
              <w:rPr>
                <w:sz w:val="24"/>
                <w:szCs w:val="24"/>
              </w:rPr>
            </w:pPr>
          </w:p>
        </w:tc>
        <w:tc>
          <w:tcPr>
            <w:tcW w:w="2596" w:type="pct"/>
          </w:tcPr>
          <w:p w14:paraId="4779D094" w14:textId="77777777" w:rsidR="009550E9" w:rsidRPr="001060B5" w:rsidRDefault="009550E9" w:rsidP="002D6677">
            <w:pPr>
              <w:pStyle w:val="TableParagraph"/>
              <w:spacing w:line="247" w:lineRule="auto"/>
              <w:ind w:left="74" w:right="6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14:paraId="274398BB" w14:textId="77777777" w:rsidR="009550E9" w:rsidRPr="001060B5" w:rsidRDefault="009550E9" w:rsidP="00584228">
            <w:pPr>
              <w:pStyle w:val="af2"/>
              <w:spacing w:line="276" w:lineRule="auto"/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6747050A" w14:textId="3D54913F" w:rsidR="009550E9" w:rsidRPr="001060B5" w:rsidRDefault="009550E9" w:rsidP="007433C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1060B5">
              <w:rPr>
                <w:sz w:val="24"/>
                <w:szCs w:val="24"/>
                <w:lang w:val="ru-RU"/>
              </w:rPr>
              <w:t>34 балла</w:t>
            </w:r>
          </w:p>
        </w:tc>
      </w:tr>
    </w:tbl>
    <w:p w14:paraId="75FE7527" w14:textId="77777777" w:rsidR="009550E9" w:rsidRPr="001060B5" w:rsidRDefault="009550E9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16AC5028" w14:textId="422C28A0" w:rsidR="00A4070B" w:rsidRPr="001060B5" w:rsidRDefault="00DA03B4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Все варианты тестов </w:t>
      </w:r>
      <w:r w:rsidR="00A4070B" w:rsidRPr="001060B5">
        <w:rPr>
          <w:rFonts w:cs="Times New Roman"/>
          <w:szCs w:val="24"/>
        </w:rPr>
        <w:t>включают задания: с выбором одного верного ответа, выбор верных суждений, задания на соответствие, задания на знание терминологии</w:t>
      </w:r>
      <w:r w:rsidRPr="001060B5">
        <w:rPr>
          <w:rFonts w:cs="Times New Roman"/>
          <w:szCs w:val="24"/>
        </w:rPr>
        <w:t xml:space="preserve">, задания </w:t>
      </w:r>
      <w:r w:rsidR="009550E9" w:rsidRPr="001060B5">
        <w:rPr>
          <w:rFonts w:cs="Times New Roman"/>
          <w:szCs w:val="24"/>
        </w:rPr>
        <w:t>н</w:t>
      </w:r>
      <w:r w:rsidRPr="001060B5">
        <w:rPr>
          <w:rFonts w:cs="Times New Roman"/>
          <w:szCs w:val="24"/>
        </w:rPr>
        <w:t>а решение задач с использованием графической и табличной информации</w:t>
      </w:r>
      <w:r w:rsidR="009550E9" w:rsidRPr="001060B5">
        <w:rPr>
          <w:rFonts w:cs="Times New Roman"/>
          <w:szCs w:val="24"/>
        </w:rPr>
        <w:t>, задание на установление последовательности</w:t>
      </w:r>
      <w:r w:rsidRPr="001060B5">
        <w:rPr>
          <w:rFonts w:cs="Times New Roman"/>
          <w:szCs w:val="24"/>
        </w:rPr>
        <w:t>.</w:t>
      </w:r>
      <w:r w:rsidR="00A4070B" w:rsidRPr="001060B5">
        <w:rPr>
          <w:rFonts w:cs="Times New Roman"/>
          <w:szCs w:val="24"/>
        </w:rPr>
        <w:t xml:space="preserve"> </w:t>
      </w:r>
      <w:r w:rsidRPr="001060B5">
        <w:rPr>
          <w:rFonts w:cs="Times New Roman"/>
          <w:szCs w:val="24"/>
        </w:rPr>
        <w:t>З</w:t>
      </w:r>
      <w:r w:rsidR="001E7DBB" w:rsidRPr="001060B5">
        <w:rPr>
          <w:rFonts w:cs="Times New Roman"/>
          <w:szCs w:val="24"/>
        </w:rPr>
        <w:t xml:space="preserve">адания разработаны в соответствии с Кодификатором </w:t>
      </w:r>
      <w:r w:rsidR="009550E9" w:rsidRPr="001060B5">
        <w:rPr>
          <w:rFonts w:cs="Times New Roman"/>
          <w:szCs w:val="24"/>
        </w:rPr>
        <w:t>Е</w:t>
      </w:r>
      <w:r w:rsidR="001E7DBB" w:rsidRPr="001060B5">
        <w:rPr>
          <w:rFonts w:cs="Times New Roman"/>
          <w:szCs w:val="24"/>
        </w:rPr>
        <w:t xml:space="preserve">ГЭ 2024. </w:t>
      </w:r>
    </w:p>
    <w:p w14:paraId="6B8BBDE2" w14:textId="0467A7A8" w:rsidR="00CE50A3" w:rsidRPr="001060B5" w:rsidRDefault="000B7B53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З</w:t>
      </w:r>
      <w:r w:rsidR="001E7DBB" w:rsidRPr="001060B5">
        <w:rPr>
          <w:rFonts w:cs="Times New Roman"/>
          <w:szCs w:val="24"/>
        </w:rPr>
        <w:t>адания проверяет</w:t>
      </w:r>
      <w:r w:rsidR="00DA03B4" w:rsidRPr="001060B5">
        <w:rPr>
          <w:rFonts w:cs="Times New Roman"/>
          <w:szCs w:val="24"/>
        </w:rPr>
        <w:t xml:space="preserve"> сформированность умений использования понятийного аппарата курса </w:t>
      </w:r>
      <w:r w:rsidR="009550E9" w:rsidRPr="001060B5">
        <w:rPr>
          <w:rFonts w:cs="Times New Roman"/>
          <w:szCs w:val="24"/>
        </w:rPr>
        <w:t>биологии</w:t>
      </w:r>
      <w:r w:rsidR="00DA03B4" w:rsidRPr="001060B5">
        <w:rPr>
          <w:rFonts w:cs="Times New Roman"/>
          <w:szCs w:val="24"/>
        </w:rPr>
        <w:t>, методологических умений</w:t>
      </w:r>
      <w:r w:rsidRPr="001060B5">
        <w:rPr>
          <w:rFonts w:cs="Times New Roman"/>
          <w:szCs w:val="24"/>
        </w:rPr>
        <w:t>, п</w:t>
      </w:r>
      <w:r w:rsidR="00DA03B4" w:rsidRPr="001060B5">
        <w:rPr>
          <w:rFonts w:cs="Times New Roman"/>
          <w:szCs w:val="24"/>
        </w:rPr>
        <w:t>онимание принципа действия технических устройств</w:t>
      </w:r>
      <w:r w:rsidR="001E7DBB" w:rsidRPr="001060B5">
        <w:rPr>
          <w:rFonts w:cs="Times New Roman"/>
          <w:szCs w:val="24"/>
        </w:rPr>
        <w:t xml:space="preserve"> </w:t>
      </w:r>
      <w:r w:rsidR="00DA03B4" w:rsidRPr="001060B5">
        <w:rPr>
          <w:rFonts w:cs="Times New Roman"/>
          <w:szCs w:val="24"/>
        </w:rPr>
        <w:t xml:space="preserve">на </w:t>
      </w:r>
      <w:r w:rsidR="001E7DBB" w:rsidRPr="001060B5">
        <w:rPr>
          <w:rFonts w:cs="Times New Roman"/>
          <w:szCs w:val="24"/>
        </w:rPr>
        <w:t>определенн</w:t>
      </w:r>
      <w:r w:rsidR="00DA03B4" w:rsidRPr="001060B5">
        <w:rPr>
          <w:rFonts w:cs="Times New Roman"/>
          <w:szCs w:val="24"/>
        </w:rPr>
        <w:t>ом</w:t>
      </w:r>
      <w:r w:rsidR="001E7DBB" w:rsidRPr="001060B5">
        <w:rPr>
          <w:rFonts w:cs="Times New Roman"/>
          <w:szCs w:val="24"/>
        </w:rPr>
        <w:t xml:space="preserve"> элемент</w:t>
      </w:r>
      <w:r w:rsidR="00DA03B4" w:rsidRPr="001060B5">
        <w:rPr>
          <w:rFonts w:cs="Times New Roman"/>
          <w:szCs w:val="24"/>
        </w:rPr>
        <w:t>е</w:t>
      </w:r>
      <w:r w:rsidR="001E7DBB" w:rsidRPr="001060B5">
        <w:rPr>
          <w:rFonts w:cs="Times New Roman"/>
          <w:szCs w:val="24"/>
        </w:rPr>
        <w:t xml:space="preserve"> содержания в соответствии с Кодификатором </w:t>
      </w:r>
      <w:r w:rsidR="009550E9" w:rsidRPr="001060B5">
        <w:rPr>
          <w:rFonts w:cs="Times New Roman"/>
          <w:szCs w:val="24"/>
        </w:rPr>
        <w:t>Е</w:t>
      </w:r>
      <w:r w:rsidR="001E7DBB" w:rsidRPr="001060B5">
        <w:rPr>
          <w:rFonts w:cs="Times New Roman"/>
          <w:szCs w:val="24"/>
        </w:rPr>
        <w:t>ГЭ</w:t>
      </w:r>
      <w:r w:rsidR="00A4070B" w:rsidRPr="001060B5">
        <w:rPr>
          <w:rFonts w:cs="Times New Roman"/>
          <w:szCs w:val="24"/>
        </w:rPr>
        <w:t>-2024</w:t>
      </w:r>
      <w:r w:rsidR="001E7DBB" w:rsidRPr="001060B5">
        <w:rPr>
          <w:rFonts w:cs="Times New Roman"/>
          <w:szCs w:val="24"/>
        </w:rPr>
        <w:t xml:space="preserve">, что позволяет точечно определить элементы, </w:t>
      </w:r>
      <w:r w:rsidR="00CE50A3" w:rsidRPr="001060B5">
        <w:rPr>
          <w:rFonts w:cs="Times New Roman"/>
          <w:szCs w:val="24"/>
        </w:rPr>
        <w:t>усвоенные</w:t>
      </w:r>
      <w:r w:rsidR="001E7DBB" w:rsidRPr="001060B5">
        <w:rPr>
          <w:rFonts w:cs="Times New Roman"/>
          <w:szCs w:val="24"/>
        </w:rPr>
        <w:t xml:space="preserve"> у обучающегося</w:t>
      </w:r>
      <w:r w:rsidR="00CE50A3" w:rsidRPr="001060B5">
        <w:rPr>
          <w:rFonts w:cs="Times New Roman"/>
          <w:szCs w:val="24"/>
        </w:rPr>
        <w:t xml:space="preserve"> на низком уровне</w:t>
      </w:r>
      <w:r w:rsidR="001E7DBB" w:rsidRPr="001060B5">
        <w:rPr>
          <w:rFonts w:cs="Times New Roman"/>
          <w:szCs w:val="24"/>
        </w:rPr>
        <w:t>.</w:t>
      </w:r>
    </w:p>
    <w:p w14:paraId="6B007F82" w14:textId="717C8507" w:rsidR="005D1F9A" w:rsidRPr="001060B5" w:rsidRDefault="00CE50A3" w:rsidP="006B7B2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lastRenderedPageBreak/>
        <w:t xml:space="preserve">В случае выявления дефицитов по тематическому разделу рекомендуется повторить теоретический материал или точечно отработать элементы содержания. </w:t>
      </w:r>
      <w:r w:rsidR="006B7B2B" w:rsidRPr="001060B5">
        <w:rPr>
          <w:rFonts w:cs="Times New Roman"/>
          <w:szCs w:val="24"/>
        </w:rPr>
        <w:t xml:space="preserve"> Для оценки готовности обучающихся к выполнению заданий</w:t>
      </w:r>
      <w:r w:rsidR="00F41232" w:rsidRPr="001060B5">
        <w:rPr>
          <w:rFonts w:cs="Times New Roman"/>
          <w:szCs w:val="24"/>
        </w:rPr>
        <w:t xml:space="preserve"> </w:t>
      </w:r>
      <w:r w:rsidR="009550E9" w:rsidRPr="001060B5">
        <w:rPr>
          <w:rFonts w:cs="Times New Roman"/>
          <w:szCs w:val="24"/>
        </w:rPr>
        <w:t>Е</w:t>
      </w:r>
      <w:r w:rsidR="006B7B2B" w:rsidRPr="001060B5">
        <w:rPr>
          <w:rFonts w:cs="Times New Roman"/>
          <w:szCs w:val="24"/>
        </w:rPr>
        <w:t>ГЭ</w:t>
      </w:r>
      <w:r w:rsidR="00F41232" w:rsidRPr="001060B5">
        <w:rPr>
          <w:rFonts w:cs="Times New Roman"/>
          <w:szCs w:val="24"/>
        </w:rPr>
        <w:t xml:space="preserve"> по </w:t>
      </w:r>
      <w:r w:rsidR="009550E9" w:rsidRPr="001060B5">
        <w:rPr>
          <w:rFonts w:cs="Times New Roman"/>
          <w:szCs w:val="24"/>
        </w:rPr>
        <w:t>биологии</w:t>
      </w:r>
      <w:r w:rsidR="006B7B2B" w:rsidRPr="001060B5">
        <w:rPr>
          <w:rFonts w:cs="Times New Roman"/>
          <w:szCs w:val="24"/>
        </w:rPr>
        <w:t xml:space="preserve"> </w:t>
      </w:r>
      <w:r w:rsidR="00F41232" w:rsidRPr="001060B5">
        <w:rPr>
          <w:rFonts w:cs="Times New Roman"/>
          <w:szCs w:val="24"/>
        </w:rPr>
        <w:t>для достижения минимального уровня подготовки</w:t>
      </w:r>
      <w:r w:rsidR="00F41232" w:rsidRPr="001060B5">
        <w:rPr>
          <w:rFonts w:cs="Times New Roman"/>
          <w:b/>
          <w:szCs w:val="24"/>
        </w:rPr>
        <w:t xml:space="preserve"> </w:t>
      </w:r>
      <w:r w:rsidR="00F41232" w:rsidRPr="001060B5">
        <w:rPr>
          <w:rFonts w:cs="Times New Roman"/>
          <w:szCs w:val="24"/>
        </w:rPr>
        <w:t>р</w:t>
      </w:r>
      <w:r w:rsidR="006B7B2B" w:rsidRPr="001060B5">
        <w:rPr>
          <w:rFonts w:cs="Times New Roman"/>
          <w:szCs w:val="24"/>
        </w:rPr>
        <w:t xml:space="preserve">екомендуем </w:t>
      </w:r>
      <w:r w:rsidR="000519CF" w:rsidRPr="001060B5">
        <w:rPr>
          <w:rFonts w:cs="Times New Roman"/>
          <w:szCs w:val="24"/>
        </w:rPr>
        <w:t>пройти «Итоговое тестирование»</w:t>
      </w:r>
      <w:r w:rsidR="000B7B53" w:rsidRPr="001060B5">
        <w:rPr>
          <w:rFonts w:cs="Times New Roman"/>
          <w:szCs w:val="24"/>
        </w:rPr>
        <w:t xml:space="preserve"> (</w:t>
      </w:r>
      <w:r w:rsidR="009550E9" w:rsidRPr="001060B5">
        <w:rPr>
          <w:rFonts w:cs="Times New Roman"/>
          <w:szCs w:val="24"/>
        </w:rPr>
        <w:t>Биология</w:t>
      </w:r>
      <w:r w:rsidR="007D607F" w:rsidRPr="001060B5">
        <w:rPr>
          <w:rFonts w:cs="Times New Roman"/>
          <w:szCs w:val="24"/>
        </w:rPr>
        <w:t xml:space="preserve"> подготовки к </w:t>
      </w:r>
      <w:r w:rsidR="009550E9" w:rsidRPr="001060B5">
        <w:rPr>
          <w:rFonts w:cs="Times New Roman"/>
          <w:szCs w:val="24"/>
        </w:rPr>
        <w:t>Е</w:t>
      </w:r>
      <w:r w:rsidR="007D607F" w:rsidRPr="001060B5">
        <w:rPr>
          <w:rFonts w:cs="Times New Roman"/>
          <w:szCs w:val="24"/>
        </w:rPr>
        <w:t>ГЭ_ Вариант 4)</w:t>
      </w:r>
      <w:r w:rsidR="000519CF" w:rsidRPr="001060B5">
        <w:rPr>
          <w:rFonts w:cs="Times New Roman"/>
          <w:szCs w:val="24"/>
        </w:rPr>
        <w:t>. Итоговое тестирование</w:t>
      </w:r>
      <w:r w:rsidR="007D607F" w:rsidRPr="001060B5">
        <w:rPr>
          <w:rFonts w:cs="Times New Roman"/>
          <w:szCs w:val="24"/>
        </w:rPr>
        <w:t xml:space="preserve"> также</w:t>
      </w:r>
      <w:r w:rsidR="000519CF" w:rsidRPr="001060B5">
        <w:rPr>
          <w:rFonts w:cs="Times New Roman"/>
          <w:szCs w:val="24"/>
        </w:rPr>
        <w:t xml:space="preserve"> состоит из </w:t>
      </w:r>
      <w:r w:rsidR="009550E9" w:rsidRPr="001060B5">
        <w:rPr>
          <w:rFonts w:cs="Times New Roman"/>
          <w:szCs w:val="24"/>
        </w:rPr>
        <w:t>20</w:t>
      </w:r>
      <w:r w:rsidR="000519CF" w:rsidRPr="001060B5">
        <w:rPr>
          <w:rFonts w:cs="Times New Roman"/>
          <w:szCs w:val="24"/>
        </w:rPr>
        <w:t xml:space="preserve"> заданий (максимальный балл –</w:t>
      </w:r>
      <w:r w:rsidR="009550E9" w:rsidRPr="001060B5">
        <w:rPr>
          <w:rFonts w:cs="Times New Roman"/>
          <w:b/>
          <w:szCs w:val="24"/>
        </w:rPr>
        <w:t xml:space="preserve">34 </w:t>
      </w:r>
      <w:r w:rsidR="000519CF" w:rsidRPr="001060B5">
        <w:rPr>
          <w:rFonts w:cs="Times New Roman"/>
          <w:b/>
          <w:szCs w:val="24"/>
        </w:rPr>
        <w:t>баллов</w:t>
      </w:r>
      <w:r w:rsidR="000519CF" w:rsidRPr="001060B5">
        <w:rPr>
          <w:rFonts w:cs="Times New Roman"/>
          <w:szCs w:val="24"/>
        </w:rPr>
        <w:t xml:space="preserve">). Минимальный пороговый балл </w:t>
      </w:r>
      <w:r w:rsidR="00742D4F">
        <w:rPr>
          <w:rFonts w:cs="Times New Roman"/>
          <w:szCs w:val="24"/>
        </w:rPr>
        <w:t>ЕГЭ</w:t>
      </w:r>
      <w:r w:rsidR="000519CF" w:rsidRPr="001060B5">
        <w:rPr>
          <w:rFonts w:cs="Times New Roman"/>
          <w:szCs w:val="24"/>
        </w:rPr>
        <w:t xml:space="preserve"> по </w:t>
      </w:r>
      <w:r w:rsidR="009550E9" w:rsidRPr="001060B5">
        <w:rPr>
          <w:rFonts w:cs="Times New Roman"/>
          <w:szCs w:val="24"/>
        </w:rPr>
        <w:t>биологии</w:t>
      </w:r>
      <w:r w:rsidR="000519CF" w:rsidRPr="001060B5">
        <w:rPr>
          <w:rFonts w:cs="Times New Roman"/>
          <w:szCs w:val="24"/>
        </w:rPr>
        <w:t xml:space="preserve"> – </w:t>
      </w:r>
      <w:r w:rsidR="000519CF" w:rsidRPr="001060B5">
        <w:rPr>
          <w:rFonts w:cs="Times New Roman"/>
          <w:b/>
          <w:szCs w:val="24"/>
        </w:rPr>
        <w:t>1</w:t>
      </w:r>
      <w:r w:rsidR="009550E9" w:rsidRPr="001060B5">
        <w:rPr>
          <w:rFonts w:cs="Times New Roman"/>
          <w:b/>
          <w:szCs w:val="24"/>
        </w:rPr>
        <w:t>6</w:t>
      </w:r>
      <w:r w:rsidR="000519CF" w:rsidRPr="001060B5">
        <w:rPr>
          <w:rFonts w:cs="Times New Roman"/>
          <w:b/>
          <w:szCs w:val="24"/>
        </w:rPr>
        <w:t xml:space="preserve"> баллов</w:t>
      </w:r>
      <w:r w:rsidR="003F0E89" w:rsidRPr="001060B5">
        <w:rPr>
          <w:rFonts w:cs="Times New Roman"/>
          <w:szCs w:val="24"/>
        </w:rPr>
        <w:t>, поэтому задания подобраны с избытком.</w:t>
      </w:r>
      <w:r w:rsidR="000519CF" w:rsidRPr="001060B5">
        <w:rPr>
          <w:rFonts w:cs="Times New Roman"/>
          <w:szCs w:val="24"/>
        </w:rPr>
        <w:t xml:space="preserve"> </w:t>
      </w:r>
    </w:p>
    <w:p w14:paraId="1861778A" w14:textId="2CC4BE7D" w:rsidR="005656EB" w:rsidRPr="001060B5" w:rsidRDefault="005656EB" w:rsidP="005656EB">
      <w:pPr>
        <w:adjustRightInd w:val="0"/>
        <w:spacing w:line="360" w:lineRule="auto"/>
        <w:ind w:firstLine="709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Для гарантированного перехода «барьера» достаточно подготовиться к выполнению </w:t>
      </w:r>
      <w:r w:rsidR="009550E9" w:rsidRPr="001060B5">
        <w:rPr>
          <w:rFonts w:cs="Times New Roman"/>
          <w:szCs w:val="24"/>
        </w:rPr>
        <w:t>20</w:t>
      </w:r>
      <w:r w:rsidRPr="001060B5">
        <w:rPr>
          <w:rFonts w:cs="Times New Roman"/>
          <w:szCs w:val="24"/>
        </w:rPr>
        <w:t xml:space="preserve"> заданий базового </w:t>
      </w:r>
      <w:r w:rsidR="009550E9" w:rsidRPr="001060B5">
        <w:rPr>
          <w:rFonts w:cs="Times New Roman"/>
          <w:szCs w:val="24"/>
        </w:rPr>
        <w:t xml:space="preserve">и повышенного </w:t>
      </w:r>
      <w:r w:rsidRPr="001060B5">
        <w:rPr>
          <w:rFonts w:cs="Times New Roman"/>
          <w:szCs w:val="24"/>
        </w:rPr>
        <w:t>уровня сложности</w:t>
      </w:r>
      <w:r w:rsidR="009550E9" w:rsidRPr="001060B5">
        <w:rPr>
          <w:rFonts w:cs="Times New Roman"/>
          <w:szCs w:val="24"/>
        </w:rPr>
        <w:t xml:space="preserve">. </w:t>
      </w:r>
      <w:r w:rsidRPr="001060B5">
        <w:rPr>
          <w:rFonts w:cs="Times New Roman"/>
          <w:szCs w:val="24"/>
        </w:rPr>
        <w:t xml:space="preserve">Гарантия успеха обеспечивается малым числом операций, необходимых для выполнения большинства заданий базового уровня сложности, и наличием заданий, система оценки которых предполагает получение одного или двух баллов. Правильный выбор стратегии подготовки к </w:t>
      </w:r>
      <w:r w:rsidR="009550E9" w:rsidRPr="001060B5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>ГЭ вполне может повлиять на результаты экзамена.</w:t>
      </w:r>
    </w:p>
    <w:p w14:paraId="0D289A89" w14:textId="172F4316" w:rsidR="000519CF" w:rsidRPr="001060B5" w:rsidRDefault="005D1F9A" w:rsidP="00FB68F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b/>
          <w:szCs w:val="24"/>
        </w:rPr>
        <w:t>ВАЖНО!</w:t>
      </w:r>
      <w:r w:rsidRPr="001060B5">
        <w:rPr>
          <w:rFonts w:cs="Times New Roman"/>
          <w:szCs w:val="24"/>
        </w:rPr>
        <w:t xml:space="preserve"> </w:t>
      </w:r>
      <w:r w:rsidR="000519CF" w:rsidRPr="001060B5">
        <w:rPr>
          <w:rFonts w:cs="Times New Roman"/>
          <w:szCs w:val="24"/>
        </w:rPr>
        <w:t xml:space="preserve">Преодоление </w:t>
      </w:r>
      <w:r w:rsidR="00AB5034" w:rsidRPr="001060B5">
        <w:rPr>
          <w:rFonts w:cs="Times New Roman"/>
          <w:szCs w:val="24"/>
        </w:rPr>
        <w:t xml:space="preserve">учеником минимального </w:t>
      </w:r>
      <w:r w:rsidR="006C2F33" w:rsidRPr="001060B5">
        <w:rPr>
          <w:rFonts w:cs="Times New Roman"/>
          <w:szCs w:val="24"/>
        </w:rPr>
        <w:t xml:space="preserve">порога в </w:t>
      </w:r>
      <w:r w:rsidR="000519CF" w:rsidRPr="001060B5">
        <w:rPr>
          <w:rFonts w:cs="Times New Roman"/>
          <w:szCs w:val="24"/>
        </w:rPr>
        <w:t>1</w:t>
      </w:r>
      <w:r w:rsidR="009550E9" w:rsidRPr="001060B5">
        <w:rPr>
          <w:rFonts w:cs="Times New Roman"/>
          <w:szCs w:val="24"/>
        </w:rPr>
        <w:t>6</w:t>
      </w:r>
      <w:r w:rsidR="000519CF" w:rsidRPr="001060B5">
        <w:rPr>
          <w:rFonts w:cs="Times New Roman"/>
          <w:szCs w:val="24"/>
        </w:rPr>
        <w:t xml:space="preserve"> баллов в </w:t>
      </w:r>
      <w:r w:rsidR="006C2F33" w:rsidRPr="001060B5">
        <w:rPr>
          <w:rFonts w:cs="Times New Roman"/>
          <w:szCs w:val="24"/>
        </w:rPr>
        <w:t>«И</w:t>
      </w:r>
      <w:r w:rsidR="000519CF" w:rsidRPr="001060B5">
        <w:rPr>
          <w:rFonts w:cs="Times New Roman"/>
          <w:szCs w:val="24"/>
        </w:rPr>
        <w:t>тоговом тестировании</w:t>
      </w:r>
      <w:r w:rsidR="006C2F33" w:rsidRPr="001060B5">
        <w:rPr>
          <w:rFonts w:cs="Times New Roman"/>
          <w:szCs w:val="24"/>
        </w:rPr>
        <w:t>»</w:t>
      </w:r>
      <w:r w:rsidR="000519CF" w:rsidRPr="001060B5">
        <w:rPr>
          <w:rFonts w:cs="Times New Roman"/>
          <w:szCs w:val="24"/>
        </w:rPr>
        <w:t xml:space="preserve"> </w:t>
      </w:r>
      <w:r w:rsidR="00AB5034" w:rsidRPr="001060B5">
        <w:rPr>
          <w:rFonts w:cs="Times New Roman"/>
          <w:szCs w:val="24"/>
        </w:rPr>
        <w:t xml:space="preserve">свидетельствует о выполнении им </w:t>
      </w:r>
      <w:proofErr w:type="gramStart"/>
      <w:r w:rsidR="00AB5034" w:rsidRPr="001060B5">
        <w:rPr>
          <w:rFonts w:cs="Times New Roman"/>
          <w:szCs w:val="24"/>
        </w:rPr>
        <w:t>установленных  требований</w:t>
      </w:r>
      <w:proofErr w:type="gramEnd"/>
      <w:r w:rsidR="00AB5034" w:rsidRPr="001060B5">
        <w:rPr>
          <w:rFonts w:cs="Times New Roman"/>
          <w:szCs w:val="24"/>
        </w:rPr>
        <w:t xml:space="preserve"> к освоению образовательной программы </w:t>
      </w:r>
      <w:r w:rsidR="00AB5034" w:rsidRPr="001060B5">
        <w:rPr>
          <w:rFonts w:cs="Times New Roman"/>
          <w:b/>
          <w:szCs w:val="24"/>
          <w:u w:val="single"/>
        </w:rPr>
        <w:t>для достижения минимального уровня подготовки</w:t>
      </w:r>
      <w:r w:rsidR="007B7C0E" w:rsidRPr="001060B5">
        <w:rPr>
          <w:rFonts w:cs="Times New Roman"/>
          <w:szCs w:val="24"/>
          <w:u w:val="single"/>
        </w:rPr>
        <w:t>.</w:t>
      </w:r>
      <w:r w:rsidR="000519CF" w:rsidRPr="001060B5">
        <w:rPr>
          <w:rFonts w:cs="Times New Roman"/>
          <w:szCs w:val="24"/>
        </w:rPr>
        <w:t xml:space="preserve"> </w:t>
      </w:r>
      <w:r w:rsidR="007B7C0E" w:rsidRPr="001060B5">
        <w:rPr>
          <w:rFonts w:cs="Times New Roman"/>
          <w:szCs w:val="24"/>
        </w:rPr>
        <w:t xml:space="preserve">В целях повышения качества освоения образовательной программы рекомендуем отработать с обучающимися риски по выполнению </w:t>
      </w:r>
      <w:r w:rsidR="00AB5034" w:rsidRPr="001060B5">
        <w:rPr>
          <w:rFonts w:cs="Times New Roman"/>
          <w:szCs w:val="24"/>
        </w:rPr>
        <w:t>открыты</w:t>
      </w:r>
      <w:r w:rsidR="007B7C0E" w:rsidRPr="001060B5">
        <w:rPr>
          <w:rFonts w:cs="Times New Roman"/>
          <w:szCs w:val="24"/>
        </w:rPr>
        <w:t>х</w:t>
      </w:r>
      <w:r w:rsidR="00AB5034" w:rsidRPr="001060B5">
        <w:rPr>
          <w:rFonts w:cs="Times New Roman"/>
          <w:szCs w:val="24"/>
        </w:rPr>
        <w:t xml:space="preserve"> заданий</w:t>
      </w:r>
      <w:r w:rsidR="007B7C0E" w:rsidRPr="001060B5">
        <w:rPr>
          <w:rFonts w:cs="Times New Roman"/>
          <w:szCs w:val="24"/>
        </w:rPr>
        <w:t xml:space="preserve">, включенных в  </w:t>
      </w:r>
      <w:r w:rsidR="000519CF" w:rsidRPr="001060B5">
        <w:rPr>
          <w:rFonts w:cs="Times New Roman"/>
          <w:szCs w:val="24"/>
        </w:rPr>
        <w:t xml:space="preserve"> КИМ </w:t>
      </w:r>
      <w:r w:rsidR="00D329AD" w:rsidRPr="001060B5">
        <w:rPr>
          <w:rFonts w:cs="Times New Roman"/>
          <w:szCs w:val="24"/>
        </w:rPr>
        <w:t>Е</w:t>
      </w:r>
      <w:r w:rsidR="000519CF" w:rsidRPr="001060B5">
        <w:rPr>
          <w:rFonts w:cs="Times New Roman"/>
          <w:szCs w:val="24"/>
        </w:rPr>
        <w:t>ГЭ</w:t>
      </w:r>
      <w:r w:rsidR="007B7C0E" w:rsidRPr="001060B5">
        <w:rPr>
          <w:rFonts w:cs="Times New Roman"/>
          <w:szCs w:val="24"/>
        </w:rPr>
        <w:t xml:space="preserve"> по </w:t>
      </w:r>
      <w:r w:rsidR="00D329AD" w:rsidRPr="001060B5">
        <w:rPr>
          <w:rFonts w:cs="Times New Roman"/>
          <w:szCs w:val="24"/>
        </w:rPr>
        <w:t>биологии.</w:t>
      </w:r>
      <w:r w:rsidR="003F0E89" w:rsidRPr="001060B5">
        <w:rPr>
          <w:rFonts w:cs="Times New Roman"/>
          <w:szCs w:val="24"/>
        </w:rPr>
        <w:t xml:space="preserve"> </w:t>
      </w:r>
    </w:p>
    <w:p w14:paraId="69BD3A6E" w14:textId="0B2D715F" w:rsidR="00441528" w:rsidRPr="001060B5" w:rsidRDefault="0014156A" w:rsidP="00441528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b/>
          <w:szCs w:val="24"/>
        </w:rPr>
        <w:t>ВАЖНО</w:t>
      </w:r>
      <w:r w:rsidRPr="001060B5">
        <w:rPr>
          <w:rFonts w:cs="Times New Roman"/>
          <w:szCs w:val="24"/>
        </w:rPr>
        <w:t xml:space="preserve">! </w:t>
      </w:r>
      <w:r w:rsidR="00633718" w:rsidRPr="001060B5">
        <w:rPr>
          <w:rFonts w:cs="Times New Roman"/>
          <w:szCs w:val="24"/>
        </w:rPr>
        <w:t xml:space="preserve">Результаты </w:t>
      </w:r>
      <w:r w:rsidR="006C2F33" w:rsidRPr="001060B5">
        <w:rPr>
          <w:rFonts w:cs="Times New Roman"/>
          <w:szCs w:val="24"/>
        </w:rPr>
        <w:t xml:space="preserve">всех </w:t>
      </w:r>
      <w:r w:rsidR="00633718" w:rsidRPr="001060B5">
        <w:rPr>
          <w:rFonts w:cs="Times New Roman"/>
          <w:szCs w:val="24"/>
        </w:rPr>
        <w:t xml:space="preserve">тестирований доступны сразу по завершению прохождения заданий. </w:t>
      </w:r>
      <w:r w:rsidR="00441528" w:rsidRPr="001060B5">
        <w:rPr>
          <w:rFonts w:cs="Times New Roman"/>
          <w:szCs w:val="24"/>
        </w:rPr>
        <w:t>Результаты тестирований других участников не доступны третьим лицам. Повторно узнать результаты можно только через педагога, который направляет запрос региональному методисту.</w:t>
      </w:r>
    </w:p>
    <w:p w14:paraId="1B7784CD" w14:textId="5AF298AF" w:rsidR="009866D4" w:rsidRPr="001060B5" w:rsidRDefault="00633718" w:rsidP="009866D4">
      <w:pPr>
        <w:spacing w:after="0" w:line="360" w:lineRule="auto"/>
        <w:ind w:firstLine="851"/>
        <w:jc w:val="both"/>
        <w:rPr>
          <w:rFonts w:cs="Times New Roman"/>
          <w:b/>
          <w:color w:val="FF0000"/>
          <w:szCs w:val="24"/>
        </w:rPr>
      </w:pPr>
      <w:r w:rsidRPr="001060B5">
        <w:rPr>
          <w:rFonts w:cs="Times New Roman"/>
          <w:szCs w:val="24"/>
        </w:rPr>
        <w:t xml:space="preserve">При необходимости повторного получения результатов, </w:t>
      </w:r>
      <w:r w:rsidRPr="001060B5">
        <w:rPr>
          <w:rFonts w:cs="Times New Roman"/>
          <w:b/>
          <w:szCs w:val="24"/>
        </w:rPr>
        <w:t>по запросу</w:t>
      </w:r>
      <w:r w:rsidR="000519CF" w:rsidRPr="001060B5">
        <w:rPr>
          <w:rFonts w:cs="Times New Roman"/>
          <w:b/>
          <w:szCs w:val="24"/>
        </w:rPr>
        <w:t xml:space="preserve"> от педагога/ОО</w:t>
      </w:r>
      <w:r w:rsidRPr="001060B5">
        <w:rPr>
          <w:rFonts w:cs="Times New Roman"/>
          <w:szCs w:val="24"/>
        </w:rPr>
        <w:t>, может быть сформирован сводный отчет по результатам прохождения тестирований ученика/класса и рекомендации по</w:t>
      </w:r>
      <w:r w:rsidR="007B7C0E" w:rsidRPr="001060B5">
        <w:rPr>
          <w:rFonts w:cs="Times New Roman"/>
          <w:szCs w:val="24"/>
        </w:rPr>
        <w:t xml:space="preserve"> адресной работе с обучающимися с рисками не достижения минимального уровня подготовки</w:t>
      </w:r>
      <w:r w:rsidR="00A4070B" w:rsidRPr="001060B5">
        <w:rPr>
          <w:rFonts w:cs="Times New Roman"/>
          <w:szCs w:val="24"/>
        </w:rPr>
        <w:t xml:space="preserve">. Для получения </w:t>
      </w:r>
      <w:r w:rsidR="00167F91" w:rsidRPr="001060B5">
        <w:rPr>
          <w:rFonts w:cs="Times New Roman"/>
          <w:szCs w:val="24"/>
        </w:rPr>
        <w:t xml:space="preserve">сводного </w:t>
      </w:r>
      <w:r w:rsidR="00A4070B" w:rsidRPr="001060B5">
        <w:rPr>
          <w:rFonts w:cs="Times New Roman"/>
          <w:szCs w:val="24"/>
        </w:rPr>
        <w:t xml:space="preserve">отчета </w:t>
      </w:r>
      <w:r w:rsidR="00167F91" w:rsidRPr="001060B5">
        <w:rPr>
          <w:rFonts w:cs="Times New Roman"/>
          <w:szCs w:val="24"/>
        </w:rPr>
        <w:t xml:space="preserve">и методической поддержки </w:t>
      </w:r>
      <w:r w:rsidR="00167F91" w:rsidRPr="001060B5">
        <w:rPr>
          <w:szCs w:val="24"/>
        </w:rPr>
        <w:t>в 4 блоке «</w:t>
      </w:r>
      <w:hyperlink r:id="rId10" w:history="1">
        <w:r w:rsidR="001060B5" w:rsidRPr="001060B5">
          <w:rPr>
            <w:rStyle w:val="a8"/>
            <w:rFonts w:cs="Times New Roman"/>
            <w:b/>
            <w:i/>
            <w:szCs w:val="24"/>
          </w:rPr>
          <w:t>Рекомендации</w:t>
        </w:r>
      </w:hyperlink>
      <w:r w:rsidR="00167F91" w:rsidRPr="001060B5">
        <w:rPr>
          <w:szCs w:val="24"/>
        </w:rPr>
        <w:t>» раздел «</w:t>
      </w:r>
      <w:hyperlink r:id="rId11" w:history="1">
        <w:r w:rsidR="001060B5" w:rsidRPr="001060B5">
          <w:rPr>
            <w:rStyle w:val="a8"/>
            <w:rFonts w:cs="Times New Roman"/>
            <w:i/>
            <w:szCs w:val="24"/>
          </w:rPr>
          <w:t>Обратная связь с методистом</w:t>
        </w:r>
      </w:hyperlink>
      <w:r w:rsidR="009866D4" w:rsidRPr="001060B5">
        <w:rPr>
          <w:szCs w:val="24"/>
        </w:rPr>
        <w:t xml:space="preserve">» </w:t>
      </w:r>
      <w:r w:rsidR="009866D4" w:rsidRPr="001060B5">
        <w:rPr>
          <w:rFonts w:cs="Times New Roman"/>
          <w:szCs w:val="24"/>
        </w:rPr>
        <w:t>указаны контакты регионального методиста.</w:t>
      </w:r>
    </w:p>
    <w:p w14:paraId="532E6318" w14:textId="77777777" w:rsidR="00FB68F7" w:rsidRPr="001060B5" w:rsidRDefault="00FB68F7">
      <w:pPr>
        <w:rPr>
          <w:rStyle w:val="markedcontent"/>
          <w:rFonts w:eastAsiaTheme="majorEastAsia" w:cs="Times New Roman"/>
          <w:b/>
          <w:szCs w:val="24"/>
        </w:rPr>
      </w:pPr>
      <w:r w:rsidRPr="001060B5">
        <w:rPr>
          <w:rStyle w:val="markedcontent"/>
          <w:rFonts w:cs="Times New Roman"/>
          <w:b/>
          <w:szCs w:val="24"/>
        </w:rPr>
        <w:br w:type="page"/>
      </w:r>
    </w:p>
    <w:p w14:paraId="359C7985" w14:textId="35AD8579" w:rsidR="00114A9A" w:rsidRPr="001060B5" w:rsidRDefault="00882006" w:rsidP="007B7C0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54656018"/>
      <w:r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lastRenderedPageBreak/>
        <w:t>Рекомендации по работе с онлайн-тренажером – 2 блок</w:t>
      </w:r>
      <w:bookmarkEnd w:id="26"/>
    </w:p>
    <w:p w14:paraId="4EEEA913" w14:textId="4A0003C0" w:rsidR="00882006" w:rsidRPr="001060B5" w:rsidRDefault="00882006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b/>
          <w:i/>
          <w:szCs w:val="24"/>
        </w:rPr>
        <w:t>2 блок «</w:t>
      </w:r>
      <w:hyperlink r:id="rId12" w:history="1">
        <w:r w:rsidR="001060B5" w:rsidRPr="001060B5">
          <w:rPr>
            <w:rStyle w:val="a8"/>
            <w:rFonts w:cs="Times New Roman"/>
            <w:b/>
            <w:i/>
            <w:szCs w:val="24"/>
          </w:rPr>
          <w:t>Материалы для учителя</w:t>
        </w:r>
      </w:hyperlink>
      <w:r w:rsidRPr="001060B5">
        <w:rPr>
          <w:rFonts w:cs="Times New Roman"/>
          <w:b/>
          <w:i/>
          <w:szCs w:val="24"/>
        </w:rPr>
        <w:t xml:space="preserve">» - </w:t>
      </w:r>
      <w:r w:rsidRPr="001060B5">
        <w:rPr>
          <w:rFonts w:cs="Times New Roman"/>
          <w:szCs w:val="24"/>
        </w:rPr>
        <w:t xml:space="preserve">подборка методических материалов для работы с обучающимися </w:t>
      </w:r>
      <w:r w:rsidR="00D329AD" w:rsidRPr="001060B5">
        <w:rPr>
          <w:rFonts w:cs="Times New Roman"/>
          <w:szCs w:val="24"/>
        </w:rPr>
        <w:t>11</w:t>
      </w:r>
      <w:r w:rsidRPr="001060B5">
        <w:rPr>
          <w:rFonts w:cs="Times New Roman"/>
          <w:szCs w:val="24"/>
        </w:rPr>
        <w:t xml:space="preserve"> класса по элементам содержания, проверяемым в системе заданий в соответствии с кодификатором и спецификацией КИМ </w:t>
      </w:r>
      <w:r w:rsidR="00D329AD" w:rsidRPr="001060B5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 xml:space="preserve">ГЭ. </w:t>
      </w:r>
    </w:p>
    <w:p w14:paraId="34D91BDD" w14:textId="28E8AA2B" w:rsidR="00882006" w:rsidRPr="001060B5" w:rsidRDefault="00882006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В данном блоке представлен список рекомендованных материалов для повышения уровня подготовки обучающихся к </w:t>
      </w:r>
      <w:r w:rsidR="00D329AD" w:rsidRPr="001060B5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 xml:space="preserve">ГЭ по </w:t>
      </w:r>
      <w:r w:rsidR="001060B5" w:rsidRPr="001060B5">
        <w:rPr>
          <w:rFonts w:cs="Times New Roman"/>
          <w:szCs w:val="24"/>
        </w:rPr>
        <w:t>биологии</w:t>
      </w:r>
      <w:r w:rsidRPr="001060B5">
        <w:rPr>
          <w:rFonts w:cs="Times New Roman"/>
          <w:szCs w:val="24"/>
        </w:rPr>
        <w:t xml:space="preserve">: </w:t>
      </w:r>
    </w:p>
    <w:p w14:paraId="0F8E2FC7" w14:textId="2C553170" w:rsidR="00767F04" w:rsidRPr="001060B5" w:rsidRDefault="00767F04" w:rsidP="00D4685E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 </w:t>
      </w:r>
      <w:r w:rsidR="00882006" w:rsidRPr="001060B5">
        <w:rPr>
          <w:sz w:val="24"/>
          <w:szCs w:val="24"/>
        </w:rPr>
        <w:t xml:space="preserve">«Методические рекомендации» по подготовке </w:t>
      </w:r>
      <w:r w:rsidR="002E053B" w:rsidRPr="001060B5">
        <w:rPr>
          <w:sz w:val="24"/>
          <w:szCs w:val="24"/>
        </w:rPr>
        <w:t>обучающихся к выполнению заданий разного уровня сложности, заданий разного типа;</w:t>
      </w:r>
      <w:r w:rsidR="00D4685E" w:rsidRPr="001060B5">
        <w:rPr>
          <w:sz w:val="24"/>
          <w:szCs w:val="24"/>
        </w:rPr>
        <w:t xml:space="preserve"> </w:t>
      </w:r>
      <w:hyperlink r:id="rId13" w:history="1">
        <w:r w:rsidR="001060B5" w:rsidRPr="001060B5">
          <w:rPr>
            <w:rStyle w:val="a8"/>
            <w:sz w:val="24"/>
            <w:szCs w:val="24"/>
          </w:rPr>
          <w:t>https://vmk.ooo.viro.edu.ru/wp-admin/post.php?post=174&amp;action=edit</w:t>
        </w:r>
      </w:hyperlink>
      <w:r w:rsidR="001060B5" w:rsidRPr="001060B5">
        <w:rPr>
          <w:sz w:val="24"/>
          <w:szCs w:val="24"/>
        </w:rPr>
        <w:t xml:space="preserve"> </w:t>
      </w:r>
    </w:p>
    <w:p w14:paraId="01B15C71" w14:textId="57DAF4F5" w:rsidR="001060B5" w:rsidRPr="001060B5" w:rsidRDefault="00767F04" w:rsidP="001060B5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Комплекс мер по повышению качества обучения по учебному предмету «</w:t>
      </w:r>
      <w:r w:rsidR="001060B5" w:rsidRPr="001060B5">
        <w:rPr>
          <w:sz w:val="24"/>
          <w:szCs w:val="24"/>
        </w:rPr>
        <w:t>Биология</w:t>
      </w:r>
      <w:r w:rsidRPr="001060B5">
        <w:rPr>
          <w:sz w:val="24"/>
          <w:szCs w:val="24"/>
        </w:rPr>
        <w:t>» с учетом результатов ГИА по основным общеобразовательным программам основного общего и среднего общего образования в 2023 году</w:t>
      </w:r>
      <w:r w:rsidR="00D4685E" w:rsidRPr="001060B5">
        <w:rPr>
          <w:sz w:val="24"/>
          <w:szCs w:val="24"/>
        </w:rPr>
        <w:t xml:space="preserve"> </w:t>
      </w:r>
      <w:hyperlink r:id="rId14" w:history="1">
        <w:r w:rsidR="001060B5" w:rsidRPr="001060B5">
          <w:rPr>
            <w:rStyle w:val="a8"/>
            <w:sz w:val="24"/>
            <w:szCs w:val="24"/>
          </w:rPr>
          <w:t>https://vmk.ooo.viro.edu.ru/wp-content/uploads/2023/10/БИОЛОГИЯ_Комплекс-мер_ГИА-2023.docx</w:t>
        </w:r>
      </w:hyperlink>
    </w:p>
    <w:p w14:paraId="2BABDD2C" w14:textId="588D776B" w:rsidR="00767F04" w:rsidRPr="001060B5" w:rsidRDefault="00767F04" w:rsidP="001060B5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Спецификация, кодификатор, демоверсия </w:t>
      </w:r>
      <w:r w:rsidR="001060B5" w:rsidRPr="001060B5">
        <w:rPr>
          <w:sz w:val="24"/>
          <w:szCs w:val="24"/>
        </w:rPr>
        <w:t>Е</w:t>
      </w:r>
      <w:r w:rsidRPr="001060B5">
        <w:rPr>
          <w:sz w:val="24"/>
          <w:szCs w:val="24"/>
        </w:rPr>
        <w:t xml:space="preserve">ГЭ по </w:t>
      </w:r>
      <w:r w:rsidR="001060B5" w:rsidRPr="001060B5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 xml:space="preserve"> 2024</w:t>
      </w:r>
    </w:p>
    <w:p w14:paraId="4BC26E88" w14:textId="609D14F8" w:rsidR="001060B5" w:rsidRPr="001060B5" w:rsidRDefault="001D45EB" w:rsidP="001060B5">
      <w:pPr>
        <w:spacing w:line="360" w:lineRule="auto"/>
        <w:jc w:val="both"/>
        <w:rPr>
          <w:szCs w:val="24"/>
        </w:rPr>
      </w:pPr>
      <w:hyperlink r:id="rId15" w:anchor="!/tab/151883967-6" w:history="1">
        <w:r w:rsidR="001060B5" w:rsidRPr="001060B5">
          <w:rPr>
            <w:rStyle w:val="a8"/>
            <w:szCs w:val="24"/>
          </w:rPr>
          <w:t>https://fipi.ru/ege/demoversii-specifikacii-kodifikatory#!/tab/151883967-6</w:t>
        </w:r>
      </w:hyperlink>
      <w:r w:rsidR="001060B5" w:rsidRPr="001060B5">
        <w:rPr>
          <w:szCs w:val="24"/>
        </w:rPr>
        <w:t xml:space="preserve"> </w:t>
      </w:r>
    </w:p>
    <w:p w14:paraId="381AAA99" w14:textId="03B81B7E" w:rsidR="00882006" w:rsidRPr="001060B5" w:rsidRDefault="00882006" w:rsidP="00D4685E">
      <w:pPr>
        <w:pStyle w:val="a5"/>
        <w:numPr>
          <w:ilvl w:val="0"/>
          <w:numId w:val="5"/>
        </w:numPr>
        <w:spacing w:line="360" w:lineRule="auto"/>
        <w:ind w:left="567" w:hanging="425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Правила заполнения бланков №1 и №2 КИМ </w:t>
      </w:r>
      <w:r w:rsidR="001060B5" w:rsidRPr="001060B5">
        <w:rPr>
          <w:sz w:val="24"/>
          <w:szCs w:val="24"/>
        </w:rPr>
        <w:t>Е</w:t>
      </w:r>
      <w:r w:rsidRPr="001060B5">
        <w:rPr>
          <w:sz w:val="24"/>
          <w:szCs w:val="24"/>
        </w:rPr>
        <w:t>ГЭ</w:t>
      </w:r>
      <w:r w:rsidR="00076AAA" w:rsidRPr="001060B5">
        <w:rPr>
          <w:sz w:val="24"/>
          <w:szCs w:val="24"/>
        </w:rPr>
        <w:t xml:space="preserve"> (</w:t>
      </w:r>
      <w:r w:rsidR="003978F7" w:rsidRPr="001060B5">
        <w:rPr>
          <w:sz w:val="24"/>
          <w:szCs w:val="24"/>
        </w:rPr>
        <w:t>Приложение 1</w:t>
      </w:r>
      <w:r w:rsidR="00076AAA" w:rsidRPr="001060B5">
        <w:rPr>
          <w:sz w:val="24"/>
          <w:szCs w:val="24"/>
        </w:rPr>
        <w:t>);</w:t>
      </w:r>
    </w:p>
    <w:p w14:paraId="57D8B443" w14:textId="77777777" w:rsidR="00114A9A" w:rsidRPr="001060B5" w:rsidRDefault="002E053B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Style w:val="markedcontent"/>
          <w:rFonts w:cs="Times New Roman"/>
          <w:b/>
          <w:szCs w:val="24"/>
        </w:rPr>
        <w:t>ВАЖНО</w:t>
      </w:r>
      <w:r w:rsidRPr="001060B5">
        <w:rPr>
          <w:rStyle w:val="markedcontent"/>
          <w:rFonts w:cs="Times New Roman"/>
          <w:szCs w:val="24"/>
        </w:rPr>
        <w:t xml:space="preserve">! </w:t>
      </w:r>
      <w:r w:rsidR="00882006" w:rsidRPr="001060B5">
        <w:rPr>
          <w:rStyle w:val="markedcontent"/>
          <w:rFonts w:cs="Times New Roman"/>
          <w:szCs w:val="24"/>
        </w:rPr>
        <w:t>Все размещенные материалы доступны для скачивания и использования в образовательн</w:t>
      </w:r>
      <w:r w:rsidRPr="001060B5">
        <w:rPr>
          <w:rStyle w:val="markedcontent"/>
          <w:rFonts w:cs="Times New Roman"/>
          <w:szCs w:val="24"/>
        </w:rPr>
        <w:t>ой деятельности</w:t>
      </w:r>
      <w:r w:rsidR="00882006" w:rsidRPr="001060B5">
        <w:rPr>
          <w:rStyle w:val="markedcontent"/>
          <w:rFonts w:cs="Times New Roman"/>
          <w:szCs w:val="24"/>
        </w:rPr>
        <w:t>.</w:t>
      </w:r>
    </w:p>
    <w:p w14:paraId="2F8844E2" w14:textId="174598F7" w:rsidR="006B7B2B" w:rsidRPr="001060B5" w:rsidRDefault="002E053B" w:rsidP="00A367F2">
      <w:pPr>
        <w:spacing w:after="0" w:line="360" w:lineRule="auto"/>
        <w:ind w:firstLine="851"/>
        <w:jc w:val="both"/>
        <w:rPr>
          <w:rFonts w:cs="Times New Roman"/>
          <w:b/>
          <w:color w:val="FF0000"/>
          <w:szCs w:val="24"/>
        </w:rPr>
      </w:pPr>
      <w:r w:rsidRPr="001060B5">
        <w:rPr>
          <w:rFonts w:cs="Times New Roman"/>
          <w:szCs w:val="24"/>
        </w:rPr>
        <w:t xml:space="preserve">Особо рекомендуется обратить внимание на размещенные «Методические рекомендации».  </w:t>
      </w:r>
      <w:r w:rsidR="006B7B2B" w:rsidRPr="001060B5">
        <w:rPr>
          <w:rFonts w:cs="Times New Roman"/>
          <w:szCs w:val="24"/>
        </w:rPr>
        <w:t>На основе результатов тестирования рекомендуе</w:t>
      </w:r>
      <w:r w:rsidR="00B5567A" w:rsidRPr="001060B5">
        <w:rPr>
          <w:rFonts w:cs="Times New Roman"/>
          <w:szCs w:val="24"/>
        </w:rPr>
        <w:t>тся</w:t>
      </w:r>
      <w:r w:rsidR="006B7B2B" w:rsidRPr="001060B5">
        <w:rPr>
          <w:rFonts w:cs="Times New Roman"/>
          <w:szCs w:val="24"/>
        </w:rPr>
        <w:t xml:space="preserve"> разработать «Индивидуальный образовательный маршрут» для обучающихся по выявленным предметным дефицитам и организовать адресную работу.</w:t>
      </w:r>
      <w:r w:rsidR="006B7B2B" w:rsidRPr="001060B5">
        <w:rPr>
          <w:rFonts w:cs="Times New Roman"/>
          <w:b/>
          <w:szCs w:val="24"/>
        </w:rPr>
        <w:t xml:space="preserve"> </w:t>
      </w:r>
    </w:p>
    <w:p w14:paraId="1156FBCE" w14:textId="619619DE" w:rsidR="00AD30E5" w:rsidRPr="001060B5" w:rsidRDefault="002E053B" w:rsidP="00D4685E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Использование данных материалов </w:t>
      </w:r>
      <w:r w:rsidR="00354E07" w:rsidRPr="001060B5">
        <w:rPr>
          <w:rFonts w:cs="Times New Roman"/>
          <w:szCs w:val="24"/>
        </w:rPr>
        <w:t>позволит учителю</w:t>
      </w:r>
      <w:r w:rsidRPr="001060B5">
        <w:rPr>
          <w:rFonts w:cs="Times New Roman"/>
          <w:szCs w:val="24"/>
        </w:rPr>
        <w:t xml:space="preserve"> </w:t>
      </w:r>
      <w:r w:rsidR="00354E07" w:rsidRPr="001060B5">
        <w:rPr>
          <w:rFonts w:cs="Times New Roman"/>
          <w:szCs w:val="24"/>
        </w:rPr>
        <w:t xml:space="preserve">выстроить адресную работу с обучающимися по предметным дефицитам в соответствии с проверяемыми требованиями к планируемым результатом освоения образовательной программы, проверяемым при проведении ГИА в форме </w:t>
      </w:r>
      <w:r w:rsidR="00D329AD" w:rsidRPr="001060B5">
        <w:rPr>
          <w:rFonts w:cs="Times New Roman"/>
          <w:szCs w:val="24"/>
        </w:rPr>
        <w:t>Е</w:t>
      </w:r>
      <w:r w:rsidR="00354E07" w:rsidRPr="001060B5">
        <w:rPr>
          <w:rFonts w:cs="Times New Roman"/>
          <w:szCs w:val="24"/>
        </w:rPr>
        <w:t>ГЭ по учебному предмету «</w:t>
      </w:r>
      <w:r w:rsidR="00D329AD" w:rsidRPr="001060B5">
        <w:rPr>
          <w:rFonts w:cs="Times New Roman"/>
          <w:szCs w:val="24"/>
        </w:rPr>
        <w:t>Биология</w:t>
      </w:r>
      <w:r w:rsidR="00354E07" w:rsidRPr="001060B5">
        <w:rPr>
          <w:rFonts w:cs="Times New Roman"/>
          <w:szCs w:val="24"/>
        </w:rPr>
        <w:t>».</w:t>
      </w:r>
      <w:r w:rsidR="00AD30E5" w:rsidRPr="001060B5">
        <w:rPr>
          <w:rFonts w:cs="Times New Roman"/>
          <w:szCs w:val="24"/>
        </w:rPr>
        <w:br w:type="page"/>
      </w:r>
    </w:p>
    <w:p w14:paraId="0CBCBA05" w14:textId="48BDF7D9" w:rsidR="00AD30E5" w:rsidRPr="001060B5" w:rsidRDefault="00AD30E5" w:rsidP="001060B5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54656019"/>
      <w:r w:rsidRPr="001060B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lastRenderedPageBreak/>
        <w:t>Рекомендации по работе с онлайн-тренажером – 3 блок</w:t>
      </w:r>
      <w:bookmarkEnd w:id="27"/>
    </w:p>
    <w:p w14:paraId="3F390FB5" w14:textId="555FDF20" w:rsidR="00A13335" w:rsidRPr="001060B5" w:rsidRDefault="00AD30E5" w:rsidP="001060B5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b/>
          <w:i/>
          <w:szCs w:val="24"/>
        </w:rPr>
        <w:t>3 блок «</w:t>
      </w:r>
      <w:hyperlink r:id="rId16" w:history="1">
        <w:r w:rsidR="001060B5" w:rsidRPr="001060B5">
          <w:rPr>
            <w:rStyle w:val="a8"/>
            <w:rFonts w:cs="Times New Roman"/>
            <w:b/>
            <w:i/>
            <w:szCs w:val="24"/>
          </w:rPr>
          <w:t>Материалы для ученика</w:t>
        </w:r>
      </w:hyperlink>
      <w:r w:rsidRPr="001060B5">
        <w:rPr>
          <w:rFonts w:cs="Times New Roman"/>
          <w:b/>
          <w:i/>
          <w:szCs w:val="24"/>
        </w:rPr>
        <w:t xml:space="preserve">» - </w:t>
      </w:r>
      <w:r w:rsidRPr="001060B5">
        <w:rPr>
          <w:rFonts w:cs="Times New Roman"/>
          <w:szCs w:val="24"/>
        </w:rPr>
        <w:t xml:space="preserve">подбор учебных и справочных материалов для обучающихся </w:t>
      </w:r>
      <w:r w:rsidR="00D329AD" w:rsidRPr="001060B5">
        <w:rPr>
          <w:rFonts w:cs="Times New Roman"/>
          <w:szCs w:val="24"/>
        </w:rPr>
        <w:t>11</w:t>
      </w:r>
      <w:r w:rsidRPr="001060B5">
        <w:rPr>
          <w:rFonts w:cs="Times New Roman"/>
          <w:szCs w:val="24"/>
        </w:rPr>
        <w:t xml:space="preserve"> класса согласно элементам содержания, проверяемым в системе заданий в соответствии с кодификатором и спецификацией КИМ </w:t>
      </w:r>
      <w:r w:rsidR="00D329AD" w:rsidRPr="001060B5">
        <w:rPr>
          <w:rFonts w:cs="Times New Roman"/>
          <w:szCs w:val="24"/>
        </w:rPr>
        <w:t>Е</w:t>
      </w:r>
      <w:r w:rsidRPr="001060B5">
        <w:rPr>
          <w:rFonts w:cs="Times New Roman"/>
          <w:szCs w:val="24"/>
        </w:rPr>
        <w:t xml:space="preserve">ГЭ. </w:t>
      </w:r>
    </w:p>
    <w:p w14:paraId="0B1C6DF2" w14:textId="729F6E4A" w:rsidR="00A13335" w:rsidRPr="001060B5" w:rsidRDefault="00AD30E5" w:rsidP="001060B5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>В данном блоке представлен</w:t>
      </w:r>
      <w:r w:rsidR="00A13335" w:rsidRPr="001060B5">
        <w:rPr>
          <w:rFonts w:cs="Times New Roman"/>
          <w:szCs w:val="24"/>
        </w:rPr>
        <w:t xml:space="preserve"> список рекомендованных материалов для обучающихся по самостоятельной подготовке и повышению качества выполнения заданий КИМ </w:t>
      </w:r>
      <w:r w:rsidR="00D329AD" w:rsidRPr="001060B5">
        <w:rPr>
          <w:rFonts w:cs="Times New Roman"/>
          <w:szCs w:val="24"/>
        </w:rPr>
        <w:t>Е</w:t>
      </w:r>
      <w:r w:rsidR="00A13335" w:rsidRPr="001060B5">
        <w:rPr>
          <w:rFonts w:cs="Times New Roman"/>
          <w:szCs w:val="24"/>
        </w:rPr>
        <w:t xml:space="preserve">ГЭ по </w:t>
      </w:r>
      <w:r w:rsidR="00D329AD" w:rsidRPr="001060B5">
        <w:rPr>
          <w:rFonts w:cs="Times New Roman"/>
          <w:szCs w:val="24"/>
        </w:rPr>
        <w:t>биологии</w:t>
      </w:r>
      <w:r w:rsidR="00A13335" w:rsidRPr="001060B5">
        <w:rPr>
          <w:rFonts w:cs="Times New Roman"/>
          <w:szCs w:val="24"/>
        </w:rPr>
        <w:t>:</w:t>
      </w:r>
    </w:p>
    <w:p w14:paraId="2A0A8D9C" w14:textId="167A2641" w:rsidR="00E84D21" w:rsidRPr="001060B5" w:rsidRDefault="00A13335" w:rsidP="001060B5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Общие р</w:t>
      </w:r>
      <w:r w:rsidR="00AD30E5" w:rsidRPr="001060B5">
        <w:rPr>
          <w:sz w:val="24"/>
          <w:szCs w:val="24"/>
        </w:rPr>
        <w:t>екомендации для самостоятельной подготовки обучающихся</w:t>
      </w:r>
      <w:r w:rsidR="00E84D21" w:rsidRPr="001060B5">
        <w:rPr>
          <w:sz w:val="24"/>
          <w:szCs w:val="24"/>
        </w:rPr>
        <w:t>: «Навигатор самостоятельной подготовки к </w:t>
      </w:r>
      <w:r w:rsidR="001060B5" w:rsidRPr="001060B5">
        <w:rPr>
          <w:sz w:val="24"/>
          <w:szCs w:val="24"/>
        </w:rPr>
        <w:t>Е</w:t>
      </w:r>
      <w:r w:rsidR="00E84D21" w:rsidRPr="001060B5">
        <w:rPr>
          <w:sz w:val="24"/>
          <w:szCs w:val="24"/>
        </w:rPr>
        <w:t>ГЭ»</w:t>
      </w:r>
      <w:r w:rsidR="00D4685E" w:rsidRPr="001060B5">
        <w:rPr>
          <w:sz w:val="24"/>
          <w:szCs w:val="24"/>
        </w:rPr>
        <w:t xml:space="preserve"> </w:t>
      </w:r>
      <w:hyperlink r:id="rId17" w:history="1">
        <w:r w:rsidR="00FA4080" w:rsidRPr="001060B5">
          <w:rPr>
            <w:rStyle w:val="a8"/>
            <w:sz w:val="24"/>
            <w:szCs w:val="24"/>
          </w:rPr>
          <w:t>https://doc.fipi.ru/navigator-podgotovki/navigator-ege/2023/biologiya_2023.pdf</w:t>
        </w:r>
      </w:hyperlink>
      <w:r w:rsidR="00FA4080" w:rsidRPr="001060B5">
        <w:rPr>
          <w:sz w:val="24"/>
          <w:szCs w:val="24"/>
        </w:rPr>
        <w:t xml:space="preserve"> </w:t>
      </w:r>
    </w:p>
    <w:p w14:paraId="21DDBD55" w14:textId="13C97BC7" w:rsidR="00E84D21" w:rsidRPr="001060B5" w:rsidRDefault="00AD30E5" w:rsidP="001060B5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Рекомендации по подготовке </w:t>
      </w:r>
      <w:r w:rsidR="00A13335" w:rsidRPr="001060B5">
        <w:rPr>
          <w:sz w:val="24"/>
          <w:szCs w:val="24"/>
        </w:rPr>
        <w:t xml:space="preserve">отдельных </w:t>
      </w:r>
      <w:r w:rsidRPr="001060B5">
        <w:rPr>
          <w:sz w:val="24"/>
          <w:szCs w:val="24"/>
        </w:rPr>
        <w:t xml:space="preserve">тематических разделов курса </w:t>
      </w:r>
      <w:r w:rsidR="00FA4080" w:rsidRPr="001060B5">
        <w:rPr>
          <w:sz w:val="24"/>
          <w:szCs w:val="24"/>
        </w:rPr>
        <w:t>биологии</w:t>
      </w:r>
      <w:r w:rsidR="00576605" w:rsidRPr="001060B5">
        <w:rPr>
          <w:sz w:val="24"/>
          <w:szCs w:val="24"/>
        </w:rPr>
        <w:t xml:space="preserve"> </w:t>
      </w:r>
      <w:r w:rsidR="00FA4080" w:rsidRPr="001060B5">
        <w:rPr>
          <w:sz w:val="24"/>
          <w:szCs w:val="24"/>
        </w:rPr>
        <w:t>средней</w:t>
      </w:r>
      <w:r w:rsidR="00576605" w:rsidRPr="001060B5">
        <w:rPr>
          <w:sz w:val="24"/>
          <w:szCs w:val="24"/>
        </w:rPr>
        <w:t xml:space="preserve"> школы</w:t>
      </w:r>
      <w:r w:rsidR="00E84D21" w:rsidRPr="001060B5">
        <w:rPr>
          <w:sz w:val="24"/>
          <w:szCs w:val="24"/>
        </w:rPr>
        <w:t>: «Навигатор самостоятельной подготовки к </w:t>
      </w:r>
      <w:r w:rsidR="00FA4080" w:rsidRPr="001060B5">
        <w:rPr>
          <w:sz w:val="24"/>
          <w:szCs w:val="24"/>
        </w:rPr>
        <w:t>Е</w:t>
      </w:r>
      <w:r w:rsidR="00E84D21" w:rsidRPr="001060B5">
        <w:rPr>
          <w:sz w:val="24"/>
          <w:szCs w:val="24"/>
        </w:rPr>
        <w:t>ГЭ»</w:t>
      </w:r>
    </w:p>
    <w:p w14:paraId="67447E64" w14:textId="77777777" w:rsidR="00FA4080" w:rsidRPr="001060B5" w:rsidRDefault="001D45EB" w:rsidP="001060B5">
      <w:pPr>
        <w:pStyle w:val="a5"/>
        <w:spacing w:line="360" w:lineRule="auto"/>
        <w:ind w:left="0" w:firstLine="0"/>
        <w:jc w:val="both"/>
        <w:rPr>
          <w:sz w:val="24"/>
          <w:szCs w:val="24"/>
        </w:rPr>
      </w:pPr>
      <w:hyperlink r:id="rId18" w:anchor="!/tab/173737686-6" w:history="1">
        <w:r w:rsidR="00FA4080" w:rsidRPr="001060B5">
          <w:rPr>
            <w:rStyle w:val="a8"/>
            <w:sz w:val="24"/>
            <w:szCs w:val="24"/>
          </w:rPr>
          <w:t>https://fipi.ru/ege/analiticheskie-i-metodicheskie-materialy#!/tab/173737686-6</w:t>
        </w:r>
      </w:hyperlink>
      <w:r w:rsidR="00FA4080" w:rsidRPr="001060B5">
        <w:rPr>
          <w:sz w:val="24"/>
          <w:szCs w:val="24"/>
        </w:rPr>
        <w:t xml:space="preserve"> </w:t>
      </w:r>
    </w:p>
    <w:p w14:paraId="391BBD73" w14:textId="49B1B6D7" w:rsidR="00FA4080" w:rsidRPr="001060B5" w:rsidRDefault="00FA4080" w:rsidP="001060B5">
      <w:pPr>
        <w:pStyle w:val="a5"/>
        <w:spacing w:line="360" w:lineRule="auto"/>
        <w:ind w:left="0" w:firstLine="0"/>
        <w:jc w:val="both"/>
        <w:rPr>
          <w:sz w:val="24"/>
          <w:szCs w:val="24"/>
        </w:rPr>
      </w:pPr>
      <w:r w:rsidRPr="001060B5">
        <w:rPr>
          <w:sz w:val="24"/>
          <w:szCs w:val="24"/>
        </w:rPr>
        <w:t>Для предметных комиссий</w:t>
      </w:r>
    </w:p>
    <w:p w14:paraId="7C04283B" w14:textId="09EEA9CF" w:rsidR="00FA4080" w:rsidRPr="001060B5" w:rsidRDefault="001D45EB" w:rsidP="001060B5">
      <w:pPr>
        <w:pStyle w:val="a5"/>
        <w:spacing w:line="360" w:lineRule="auto"/>
        <w:ind w:left="0" w:firstLine="0"/>
        <w:jc w:val="both"/>
        <w:rPr>
          <w:sz w:val="24"/>
          <w:szCs w:val="24"/>
        </w:rPr>
      </w:pPr>
      <w:hyperlink r:id="rId19" w:anchor="!/tab/173729394-5" w:history="1">
        <w:r w:rsidR="00FA4080" w:rsidRPr="001060B5">
          <w:rPr>
            <w:rStyle w:val="a8"/>
            <w:sz w:val="24"/>
            <w:szCs w:val="24"/>
          </w:rPr>
          <w:t>https://fipi.ru/ege/dlya-predmetnyh-komissiy-subektov-rf#!/tab/173729394-5</w:t>
        </w:r>
      </w:hyperlink>
      <w:r w:rsidR="00FA4080" w:rsidRPr="001060B5">
        <w:rPr>
          <w:sz w:val="24"/>
          <w:szCs w:val="24"/>
        </w:rPr>
        <w:t xml:space="preserve"> </w:t>
      </w:r>
    </w:p>
    <w:p w14:paraId="3889436F" w14:textId="741E63BC" w:rsidR="00A13335" w:rsidRPr="001060B5" w:rsidRDefault="00A13335" w:rsidP="001060B5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1060B5">
        <w:rPr>
          <w:sz w:val="24"/>
          <w:szCs w:val="24"/>
        </w:rPr>
        <w:t xml:space="preserve">Правила заполнения бланков №1 и №2 КИМ </w:t>
      </w:r>
      <w:r w:rsidR="00D329AD" w:rsidRPr="001060B5">
        <w:rPr>
          <w:sz w:val="24"/>
          <w:szCs w:val="24"/>
        </w:rPr>
        <w:t>Е</w:t>
      </w:r>
      <w:r w:rsidRPr="001060B5">
        <w:rPr>
          <w:sz w:val="24"/>
          <w:szCs w:val="24"/>
        </w:rPr>
        <w:t>ГЭ;</w:t>
      </w:r>
    </w:p>
    <w:p w14:paraId="04ECD20B" w14:textId="77777777" w:rsidR="00A13335" w:rsidRPr="001060B5" w:rsidRDefault="00A13335" w:rsidP="001060B5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1060B5">
        <w:rPr>
          <w:sz w:val="24"/>
          <w:szCs w:val="24"/>
        </w:rPr>
        <w:t>Материалы для подготовки (документы, презентации и др.)</w:t>
      </w:r>
    </w:p>
    <w:p w14:paraId="7AFF3A33" w14:textId="74F62996" w:rsidR="00A857C7" w:rsidRPr="001060B5" w:rsidRDefault="00A857C7" w:rsidP="001060B5">
      <w:pPr>
        <w:pStyle w:val="a5"/>
        <w:spacing w:line="360" w:lineRule="auto"/>
        <w:ind w:left="0" w:firstLine="0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Спецификация, кодификатор, демоверсия </w:t>
      </w:r>
      <w:r w:rsidR="00FA4080" w:rsidRPr="001060B5">
        <w:rPr>
          <w:sz w:val="24"/>
          <w:szCs w:val="24"/>
        </w:rPr>
        <w:t>Е</w:t>
      </w:r>
      <w:r w:rsidRPr="001060B5">
        <w:rPr>
          <w:sz w:val="24"/>
          <w:szCs w:val="24"/>
        </w:rPr>
        <w:t xml:space="preserve">ГЭ по </w:t>
      </w:r>
      <w:r w:rsidR="00FA4080" w:rsidRPr="001060B5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 xml:space="preserve"> 2024</w:t>
      </w:r>
      <w:r w:rsidR="00D4685E" w:rsidRPr="001060B5">
        <w:rPr>
          <w:sz w:val="24"/>
          <w:szCs w:val="24"/>
        </w:rPr>
        <w:t xml:space="preserve"> </w:t>
      </w:r>
    </w:p>
    <w:bookmarkStart w:id="28" w:name="_Hlk163566195"/>
    <w:p w14:paraId="22A65402" w14:textId="77FF44F2" w:rsidR="00FA4080" w:rsidRPr="001060B5" w:rsidRDefault="00FA4080" w:rsidP="001060B5">
      <w:pPr>
        <w:pStyle w:val="a5"/>
        <w:spacing w:line="360" w:lineRule="auto"/>
        <w:ind w:left="0" w:firstLine="0"/>
        <w:jc w:val="both"/>
        <w:rPr>
          <w:sz w:val="24"/>
          <w:szCs w:val="24"/>
          <w:highlight w:val="yellow"/>
        </w:rPr>
      </w:pPr>
      <w:r w:rsidRPr="001060B5">
        <w:rPr>
          <w:sz w:val="24"/>
          <w:szCs w:val="24"/>
        </w:rPr>
        <w:fldChar w:fldCharType="begin"/>
      </w:r>
      <w:r w:rsidRPr="001060B5">
        <w:rPr>
          <w:sz w:val="24"/>
          <w:szCs w:val="24"/>
        </w:rPr>
        <w:instrText xml:space="preserve"> HYPERLINK "https://fipi.ru/ege/demoversii-specifikacii-kodifikatory#!/tab/151883967-6" </w:instrText>
      </w:r>
      <w:r w:rsidRPr="001060B5">
        <w:rPr>
          <w:sz w:val="24"/>
          <w:szCs w:val="24"/>
        </w:rPr>
        <w:fldChar w:fldCharType="separate"/>
      </w:r>
      <w:r w:rsidRPr="001060B5">
        <w:rPr>
          <w:rStyle w:val="a8"/>
          <w:sz w:val="24"/>
          <w:szCs w:val="24"/>
        </w:rPr>
        <w:t>https://fipi.ru/ege/demoversii-specifikacii-kodifikatory#!/tab/151883967-6</w:t>
      </w:r>
      <w:r w:rsidRPr="001060B5">
        <w:rPr>
          <w:sz w:val="24"/>
          <w:szCs w:val="24"/>
        </w:rPr>
        <w:fldChar w:fldCharType="end"/>
      </w:r>
      <w:r w:rsidRPr="001060B5">
        <w:rPr>
          <w:sz w:val="24"/>
          <w:szCs w:val="24"/>
        </w:rPr>
        <w:t xml:space="preserve"> </w:t>
      </w:r>
    </w:p>
    <w:bookmarkEnd w:id="28"/>
    <w:p w14:paraId="2908F339" w14:textId="73262BD2" w:rsidR="00A857C7" w:rsidRPr="001060B5" w:rsidRDefault="00A857C7" w:rsidP="001060B5">
      <w:pPr>
        <w:pStyle w:val="a5"/>
        <w:spacing w:line="360" w:lineRule="auto"/>
        <w:ind w:left="0" w:firstLine="0"/>
        <w:jc w:val="both"/>
        <w:rPr>
          <w:sz w:val="24"/>
          <w:szCs w:val="24"/>
        </w:rPr>
      </w:pPr>
      <w:r w:rsidRPr="001060B5">
        <w:rPr>
          <w:sz w:val="24"/>
          <w:szCs w:val="24"/>
        </w:rPr>
        <w:t xml:space="preserve">«Открытый банк заданий </w:t>
      </w:r>
      <w:r w:rsidR="00FA4080" w:rsidRPr="001060B5">
        <w:rPr>
          <w:sz w:val="24"/>
          <w:szCs w:val="24"/>
        </w:rPr>
        <w:t>Е</w:t>
      </w:r>
      <w:r w:rsidRPr="001060B5">
        <w:rPr>
          <w:sz w:val="24"/>
          <w:szCs w:val="24"/>
        </w:rPr>
        <w:t xml:space="preserve">ГЭ по </w:t>
      </w:r>
      <w:r w:rsidR="00FA4080" w:rsidRPr="001060B5">
        <w:rPr>
          <w:sz w:val="24"/>
          <w:szCs w:val="24"/>
        </w:rPr>
        <w:t>биологии</w:t>
      </w:r>
      <w:r w:rsidRPr="001060B5">
        <w:rPr>
          <w:sz w:val="24"/>
          <w:szCs w:val="24"/>
        </w:rPr>
        <w:t>»</w:t>
      </w:r>
      <w:r w:rsidR="00D4685E" w:rsidRPr="001060B5">
        <w:rPr>
          <w:sz w:val="24"/>
          <w:szCs w:val="24"/>
        </w:rPr>
        <w:t xml:space="preserve"> </w:t>
      </w:r>
      <w:hyperlink r:id="rId20" w:history="1">
        <w:r w:rsidR="00FA4080" w:rsidRPr="001060B5">
          <w:rPr>
            <w:rStyle w:val="a8"/>
            <w:sz w:val="24"/>
            <w:szCs w:val="24"/>
          </w:rPr>
          <w:t>https://ege.fipi.ru/bank/index.php?proj=CA9D848A31849ED149D382C32A7A2BE4</w:t>
        </w:r>
      </w:hyperlink>
      <w:r w:rsidR="00FA4080" w:rsidRPr="001060B5">
        <w:rPr>
          <w:sz w:val="24"/>
          <w:szCs w:val="24"/>
        </w:rPr>
        <w:t xml:space="preserve"> </w:t>
      </w:r>
    </w:p>
    <w:p w14:paraId="45EB7861" w14:textId="77777777" w:rsidR="00A13335" w:rsidRPr="001060B5" w:rsidRDefault="00A13335" w:rsidP="001060B5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Style w:val="markedcontent"/>
          <w:rFonts w:cs="Times New Roman"/>
          <w:b/>
          <w:szCs w:val="24"/>
        </w:rPr>
        <w:t>ВАЖНО</w:t>
      </w:r>
      <w:r w:rsidRPr="001060B5">
        <w:rPr>
          <w:rStyle w:val="markedcontent"/>
          <w:rFonts w:cs="Times New Roman"/>
          <w:szCs w:val="24"/>
        </w:rPr>
        <w:t>! Все размещенные материалы доступны для скачивания и использования в образовательной деятельности.</w:t>
      </w:r>
    </w:p>
    <w:p w14:paraId="42E8A435" w14:textId="77777777" w:rsidR="00A95469" w:rsidRPr="001060B5" w:rsidRDefault="00A95469" w:rsidP="001060B5">
      <w:pPr>
        <w:pStyle w:val="docdata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1060B5">
        <w:rPr>
          <w:color w:val="000000"/>
        </w:rPr>
        <w:t>В помощь обучающимся размещены тематические презентации, словарь терминов, учебные пособия и другие материалы.</w:t>
      </w:r>
    </w:p>
    <w:p w14:paraId="71F06263" w14:textId="605E4578" w:rsidR="00A13335" w:rsidRPr="001060B5" w:rsidRDefault="00A13335" w:rsidP="001060B5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060B5">
        <w:rPr>
          <w:rFonts w:cs="Times New Roman"/>
          <w:szCs w:val="24"/>
        </w:rPr>
        <w:t xml:space="preserve">Использование данных материалов в </w:t>
      </w:r>
      <w:r w:rsidR="00B66AC1" w:rsidRPr="001060B5">
        <w:rPr>
          <w:rFonts w:cs="Times New Roman"/>
          <w:szCs w:val="24"/>
        </w:rPr>
        <w:t xml:space="preserve">самостоятельной </w:t>
      </w:r>
      <w:r w:rsidRPr="001060B5">
        <w:rPr>
          <w:rFonts w:cs="Times New Roman"/>
          <w:szCs w:val="24"/>
        </w:rPr>
        <w:t xml:space="preserve">работе </w:t>
      </w:r>
      <w:r w:rsidR="00B66AC1" w:rsidRPr="001060B5">
        <w:rPr>
          <w:rFonts w:cs="Times New Roman"/>
          <w:szCs w:val="24"/>
        </w:rPr>
        <w:t>обучающимися</w:t>
      </w:r>
      <w:r w:rsidR="009866D4" w:rsidRPr="001060B5">
        <w:rPr>
          <w:rFonts w:cs="Times New Roman"/>
          <w:szCs w:val="24"/>
        </w:rPr>
        <w:t xml:space="preserve"> позволит отработать </w:t>
      </w:r>
      <w:r w:rsidR="00B5567A" w:rsidRPr="001060B5">
        <w:rPr>
          <w:rFonts w:cs="Times New Roman"/>
          <w:szCs w:val="24"/>
        </w:rPr>
        <w:t>и</w:t>
      </w:r>
      <w:r w:rsidR="009866D4" w:rsidRPr="001060B5">
        <w:rPr>
          <w:rFonts w:cs="Times New Roman"/>
          <w:szCs w:val="24"/>
        </w:rPr>
        <w:t xml:space="preserve"> минимизировать предметные дефициты как в процессе освоения образовательной программы, так и при подготовке к выполнению экзаменационной работы ГИА в форме </w:t>
      </w:r>
      <w:r w:rsidR="00D329AD" w:rsidRPr="001060B5">
        <w:rPr>
          <w:rFonts w:cs="Times New Roman"/>
          <w:szCs w:val="24"/>
        </w:rPr>
        <w:t>Е</w:t>
      </w:r>
      <w:r w:rsidR="009866D4" w:rsidRPr="001060B5">
        <w:rPr>
          <w:rFonts w:cs="Times New Roman"/>
          <w:szCs w:val="24"/>
        </w:rPr>
        <w:t xml:space="preserve">ГЭ по </w:t>
      </w:r>
      <w:r w:rsidR="00D329AD" w:rsidRPr="001060B5">
        <w:rPr>
          <w:rFonts w:cs="Times New Roman"/>
          <w:szCs w:val="24"/>
        </w:rPr>
        <w:t>биологии</w:t>
      </w:r>
      <w:r w:rsidR="009866D4" w:rsidRPr="001060B5">
        <w:rPr>
          <w:rFonts w:cs="Times New Roman"/>
          <w:szCs w:val="24"/>
        </w:rPr>
        <w:t>.</w:t>
      </w:r>
    </w:p>
    <w:p w14:paraId="2DFB67B4" w14:textId="77777777" w:rsidR="00167F91" w:rsidRPr="001060B5" w:rsidRDefault="00167F91" w:rsidP="001060B5">
      <w:pPr>
        <w:spacing w:after="0" w:line="360" w:lineRule="auto"/>
        <w:ind w:firstLine="851"/>
        <w:jc w:val="both"/>
        <w:rPr>
          <w:rStyle w:val="markedcontent"/>
          <w:rFonts w:eastAsiaTheme="majorEastAsia" w:cs="Times New Roman"/>
          <w:b/>
          <w:szCs w:val="24"/>
        </w:rPr>
      </w:pPr>
      <w:r w:rsidRPr="001060B5">
        <w:rPr>
          <w:rStyle w:val="markedcontent"/>
          <w:rFonts w:cs="Times New Roman"/>
          <w:b/>
          <w:szCs w:val="24"/>
        </w:rPr>
        <w:br w:type="page"/>
      </w:r>
    </w:p>
    <w:p w14:paraId="6C155FBB" w14:textId="21BC1BA6" w:rsidR="00CE5B87" w:rsidRPr="00742D4F" w:rsidRDefault="00CE5B87" w:rsidP="00D329AD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54656020"/>
      <w:r w:rsidRPr="00742D4F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lastRenderedPageBreak/>
        <w:t>Рекомендации по работе с онлайн-тренажером – 4 блок</w:t>
      </w:r>
      <w:bookmarkEnd w:id="29"/>
    </w:p>
    <w:p w14:paraId="0B067150" w14:textId="3507C590" w:rsidR="00CE5B87" w:rsidRPr="00742D4F" w:rsidRDefault="00CE5B87" w:rsidP="00A367F2">
      <w:pPr>
        <w:spacing w:after="0" w:line="360" w:lineRule="auto"/>
        <w:ind w:firstLine="851"/>
        <w:jc w:val="both"/>
        <w:rPr>
          <w:rFonts w:cs="Times New Roman"/>
          <w:b/>
          <w:i/>
          <w:szCs w:val="24"/>
        </w:rPr>
      </w:pPr>
      <w:r w:rsidRPr="00742D4F">
        <w:rPr>
          <w:rFonts w:cs="Times New Roman"/>
          <w:b/>
          <w:i/>
          <w:szCs w:val="24"/>
        </w:rPr>
        <w:t>4 блок «</w:t>
      </w:r>
      <w:hyperlink r:id="rId21" w:history="1">
        <w:r w:rsidR="00B009F4" w:rsidRPr="00742D4F">
          <w:rPr>
            <w:rStyle w:val="a8"/>
            <w:rFonts w:cs="Times New Roman"/>
            <w:b/>
            <w:i/>
            <w:szCs w:val="24"/>
          </w:rPr>
          <w:t>Рекомендации</w:t>
        </w:r>
      </w:hyperlink>
      <w:r w:rsidRPr="00742D4F">
        <w:rPr>
          <w:rFonts w:cs="Times New Roman"/>
          <w:b/>
          <w:i/>
          <w:szCs w:val="24"/>
        </w:rPr>
        <w:t xml:space="preserve">» - </w:t>
      </w:r>
      <w:r w:rsidRPr="00742D4F">
        <w:rPr>
          <w:rFonts w:cs="Times New Roman"/>
          <w:szCs w:val="24"/>
        </w:rPr>
        <w:t>информационный блок.</w:t>
      </w:r>
    </w:p>
    <w:p w14:paraId="1135BE97" w14:textId="77777777" w:rsidR="00CE5B87" w:rsidRPr="00742D4F" w:rsidRDefault="00CE5B87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742D4F">
        <w:rPr>
          <w:rFonts w:cs="Times New Roman"/>
          <w:szCs w:val="24"/>
        </w:rPr>
        <w:t>В данном блоке размещены:</w:t>
      </w:r>
    </w:p>
    <w:p w14:paraId="55DD66FE" w14:textId="77777777" w:rsidR="009866D4" w:rsidRPr="00742D4F" w:rsidRDefault="009866D4" w:rsidP="009866D4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b/>
          <w:sz w:val="24"/>
          <w:szCs w:val="24"/>
        </w:rPr>
      </w:pPr>
      <w:r w:rsidRPr="00742D4F">
        <w:rPr>
          <w:sz w:val="24"/>
          <w:szCs w:val="24"/>
        </w:rPr>
        <w:t>«Инструкция по работе с онлайн-тренажером» для учителей</w:t>
      </w:r>
      <w:r w:rsidRPr="00742D4F">
        <w:rPr>
          <w:b/>
          <w:sz w:val="24"/>
          <w:szCs w:val="24"/>
        </w:rPr>
        <w:t>;</w:t>
      </w:r>
    </w:p>
    <w:p w14:paraId="29C50AB2" w14:textId="77777777" w:rsidR="00CE5B87" w:rsidRPr="00742D4F" w:rsidRDefault="009866D4" w:rsidP="009866D4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4"/>
          <w:szCs w:val="24"/>
        </w:rPr>
      </w:pPr>
      <w:r w:rsidRPr="00742D4F">
        <w:rPr>
          <w:sz w:val="24"/>
          <w:szCs w:val="24"/>
        </w:rPr>
        <w:t xml:space="preserve"> </w:t>
      </w:r>
      <w:r w:rsidR="00CE5B87" w:rsidRPr="00742D4F">
        <w:rPr>
          <w:sz w:val="24"/>
          <w:szCs w:val="24"/>
        </w:rPr>
        <w:t>«Методические рекомендаций по работе с онлайн-тренажером»</w:t>
      </w:r>
      <w:r w:rsidR="007F50DC" w:rsidRPr="00742D4F">
        <w:rPr>
          <w:sz w:val="24"/>
          <w:szCs w:val="24"/>
        </w:rPr>
        <w:t xml:space="preserve"> для педагогов</w:t>
      </w:r>
      <w:r w:rsidR="00CE5B87" w:rsidRPr="00742D4F">
        <w:rPr>
          <w:sz w:val="24"/>
          <w:szCs w:val="24"/>
        </w:rPr>
        <w:t xml:space="preserve">; </w:t>
      </w:r>
    </w:p>
    <w:p w14:paraId="07382223" w14:textId="77777777" w:rsidR="00CE5B87" w:rsidRPr="00742D4F" w:rsidRDefault="002664C1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4"/>
          <w:szCs w:val="24"/>
        </w:rPr>
      </w:pPr>
      <w:r w:rsidRPr="00742D4F">
        <w:rPr>
          <w:sz w:val="24"/>
          <w:szCs w:val="24"/>
        </w:rPr>
        <w:t>К</w:t>
      </w:r>
      <w:r w:rsidR="00CE5B87" w:rsidRPr="00742D4F">
        <w:rPr>
          <w:sz w:val="24"/>
          <w:szCs w:val="24"/>
        </w:rPr>
        <w:t xml:space="preserve">онтакты для обратной связи с региональным методистом; </w:t>
      </w:r>
    </w:p>
    <w:p w14:paraId="0F825988" w14:textId="5A31E303" w:rsidR="00CE5B87" w:rsidRPr="00742D4F" w:rsidRDefault="00CE5B87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4"/>
          <w:szCs w:val="24"/>
        </w:rPr>
      </w:pPr>
      <w:r w:rsidRPr="00742D4F">
        <w:rPr>
          <w:sz w:val="24"/>
          <w:szCs w:val="24"/>
        </w:rPr>
        <w:t xml:space="preserve">«Методическая поддержка </w:t>
      </w:r>
      <w:r w:rsidR="009866D4" w:rsidRPr="00742D4F">
        <w:rPr>
          <w:sz w:val="24"/>
          <w:szCs w:val="24"/>
        </w:rPr>
        <w:t xml:space="preserve">учителей </w:t>
      </w:r>
      <w:r w:rsidRPr="00742D4F">
        <w:rPr>
          <w:sz w:val="24"/>
          <w:szCs w:val="24"/>
        </w:rPr>
        <w:t xml:space="preserve">по вопросам подготовки обучающихся к </w:t>
      </w:r>
      <w:r w:rsidR="00D329AD" w:rsidRPr="00742D4F">
        <w:rPr>
          <w:sz w:val="24"/>
          <w:szCs w:val="24"/>
        </w:rPr>
        <w:t>Е</w:t>
      </w:r>
      <w:r w:rsidRPr="00742D4F">
        <w:rPr>
          <w:sz w:val="24"/>
          <w:szCs w:val="24"/>
        </w:rPr>
        <w:t>ГЭ»</w:t>
      </w:r>
    </w:p>
    <w:p w14:paraId="16B16E75" w14:textId="77777777" w:rsidR="00CE5B87" w:rsidRPr="00742D4F" w:rsidRDefault="002664C1" w:rsidP="002664C1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sz w:val="24"/>
          <w:szCs w:val="24"/>
        </w:rPr>
      </w:pPr>
      <w:r w:rsidRPr="00742D4F">
        <w:rPr>
          <w:sz w:val="24"/>
          <w:szCs w:val="24"/>
        </w:rPr>
        <w:t>К</w:t>
      </w:r>
      <w:r w:rsidR="00CE5B87" w:rsidRPr="00742D4F">
        <w:rPr>
          <w:sz w:val="24"/>
          <w:szCs w:val="24"/>
        </w:rPr>
        <w:t>онтакты по техническим вопросам;</w:t>
      </w:r>
    </w:p>
    <w:p w14:paraId="52B1C4A6" w14:textId="483B4047" w:rsidR="007F50DC" w:rsidRPr="00742D4F" w:rsidRDefault="002664C1" w:rsidP="00D329AD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i/>
          <w:sz w:val="24"/>
          <w:szCs w:val="24"/>
        </w:rPr>
      </w:pPr>
      <w:r w:rsidRPr="00742D4F">
        <w:rPr>
          <w:sz w:val="24"/>
          <w:szCs w:val="24"/>
        </w:rPr>
        <w:t>Р</w:t>
      </w:r>
      <w:r w:rsidR="00CE5B87" w:rsidRPr="00742D4F">
        <w:rPr>
          <w:sz w:val="24"/>
          <w:szCs w:val="24"/>
        </w:rPr>
        <w:t xml:space="preserve">аздел </w:t>
      </w:r>
      <w:r w:rsidR="009866D4" w:rsidRPr="00742D4F">
        <w:rPr>
          <w:sz w:val="24"/>
          <w:szCs w:val="24"/>
        </w:rPr>
        <w:t>«Отзывы и предложения</w:t>
      </w:r>
      <w:r w:rsidR="00CE5B87" w:rsidRPr="00742D4F">
        <w:rPr>
          <w:sz w:val="24"/>
          <w:szCs w:val="24"/>
        </w:rPr>
        <w:t>»</w:t>
      </w:r>
      <w:r w:rsidR="007F50DC" w:rsidRPr="00742D4F">
        <w:rPr>
          <w:sz w:val="24"/>
          <w:szCs w:val="24"/>
        </w:rPr>
        <w:t>.</w:t>
      </w:r>
    </w:p>
    <w:p w14:paraId="08D1F963" w14:textId="6BE129B1" w:rsidR="00790CF7" w:rsidRPr="00742D4F" w:rsidRDefault="006848B7" w:rsidP="00A367F2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742D4F">
        <w:rPr>
          <w:rFonts w:cs="Times New Roman"/>
          <w:b/>
          <w:szCs w:val="24"/>
        </w:rPr>
        <w:t>Обратная с</w:t>
      </w:r>
      <w:r w:rsidR="00790CF7" w:rsidRPr="00742D4F">
        <w:rPr>
          <w:rFonts w:cs="Times New Roman"/>
          <w:b/>
          <w:szCs w:val="24"/>
        </w:rPr>
        <w:t xml:space="preserve">вязь с методистом: </w:t>
      </w:r>
      <w:r w:rsidR="00790CF7" w:rsidRPr="00742D4F">
        <w:rPr>
          <w:rFonts w:cs="Times New Roman"/>
          <w:szCs w:val="24"/>
        </w:rPr>
        <w:t xml:space="preserve">для получения информации о результатах тестирования, получение индивидуальных консультаций и по вопросам подготовки обучающихся к </w:t>
      </w:r>
      <w:r w:rsidR="00D329AD" w:rsidRPr="00742D4F">
        <w:rPr>
          <w:rFonts w:cs="Times New Roman"/>
          <w:szCs w:val="24"/>
        </w:rPr>
        <w:t>Е</w:t>
      </w:r>
      <w:r w:rsidR="00790CF7" w:rsidRPr="00742D4F">
        <w:rPr>
          <w:rFonts w:cs="Times New Roman"/>
          <w:szCs w:val="24"/>
        </w:rPr>
        <w:t>ГЭ вы можете обратиться</w:t>
      </w:r>
      <w:r w:rsidR="00204529" w:rsidRPr="00742D4F">
        <w:rPr>
          <w:rFonts w:cs="Times New Roman"/>
          <w:szCs w:val="24"/>
        </w:rPr>
        <w:t xml:space="preserve"> к методистам</w:t>
      </w:r>
      <w:r w:rsidR="00790CF7" w:rsidRPr="00742D4F">
        <w:rPr>
          <w:rFonts w:cs="Times New Roman"/>
          <w:szCs w:val="24"/>
        </w:rPr>
        <w:t xml:space="preserve"> по </w:t>
      </w:r>
      <w:r w:rsidR="00167F91" w:rsidRPr="00742D4F">
        <w:rPr>
          <w:rFonts w:cs="Times New Roman"/>
          <w:szCs w:val="24"/>
        </w:rPr>
        <w:t xml:space="preserve">указанным </w:t>
      </w:r>
      <w:r w:rsidR="00790CF7" w:rsidRPr="00742D4F">
        <w:rPr>
          <w:rFonts w:cs="Times New Roman"/>
          <w:szCs w:val="24"/>
        </w:rPr>
        <w:t>контакт</w:t>
      </w:r>
      <w:r w:rsidR="00167F91" w:rsidRPr="00742D4F">
        <w:rPr>
          <w:rFonts w:cs="Times New Roman"/>
          <w:szCs w:val="24"/>
        </w:rPr>
        <w:t>ам</w:t>
      </w:r>
      <w:r w:rsidR="009F5348" w:rsidRPr="00742D4F">
        <w:rPr>
          <w:rFonts w:cs="Times New Roman"/>
          <w:szCs w:val="24"/>
        </w:rPr>
        <w:t>.</w:t>
      </w:r>
    </w:p>
    <w:p w14:paraId="7A58FFB6" w14:textId="53B390E0" w:rsidR="00790CF7" w:rsidRPr="00742D4F" w:rsidRDefault="00790CF7" w:rsidP="00A367F2">
      <w:pPr>
        <w:spacing w:after="0" w:line="360" w:lineRule="auto"/>
        <w:ind w:firstLine="851"/>
        <w:jc w:val="both"/>
        <w:rPr>
          <w:rFonts w:cs="Times New Roman"/>
          <w:b/>
          <w:color w:val="FF0000"/>
          <w:szCs w:val="24"/>
        </w:rPr>
      </w:pPr>
      <w:r w:rsidRPr="00742D4F">
        <w:rPr>
          <w:rFonts w:cs="Times New Roman"/>
          <w:b/>
          <w:szCs w:val="24"/>
        </w:rPr>
        <w:t xml:space="preserve">Методическая поддержка учителей </w:t>
      </w:r>
      <w:r w:rsidR="004534DE">
        <w:rPr>
          <w:rFonts w:cs="Times New Roman"/>
          <w:b/>
          <w:szCs w:val="24"/>
        </w:rPr>
        <w:t>биологии</w:t>
      </w:r>
      <w:r w:rsidRPr="00742D4F">
        <w:rPr>
          <w:rFonts w:cs="Times New Roman"/>
          <w:b/>
          <w:szCs w:val="24"/>
        </w:rPr>
        <w:t xml:space="preserve">: </w:t>
      </w:r>
      <w:r w:rsidRPr="00742D4F">
        <w:rPr>
          <w:rFonts w:cs="Times New Roman"/>
          <w:szCs w:val="24"/>
        </w:rPr>
        <w:t>переход по ссылке направит</w:t>
      </w:r>
      <w:r w:rsidRPr="00742D4F">
        <w:rPr>
          <w:rFonts w:cs="Times New Roman"/>
          <w:b/>
          <w:szCs w:val="24"/>
        </w:rPr>
        <w:t xml:space="preserve"> </w:t>
      </w:r>
      <w:r w:rsidRPr="00742D4F">
        <w:rPr>
          <w:rFonts w:cs="Times New Roman"/>
          <w:szCs w:val="24"/>
        </w:rPr>
        <w:t xml:space="preserve">на официальную группу методической поддержки учителей </w:t>
      </w:r>
      <w:r w:rsidR="00D329AD" w:rsidRPr="00742D4F">
        <w:rPr>
          <w:rFonts w:cs="Times New Roman"/>
          <w:szCs w:val="24"/>
        </w:rPr>
        <w:t>биологии</w:t>
      </w:r>
      <w:r w:rsidRPr="00742D4F">
        <w:rPr>
          <w:rFonts w:cs="Times New Roman"/>
          <w:szCs w:val="24"/>
        </w:rPr>
        <w:t xml:space="preserve"> Вологодской области - «Методподдержка 35 </w:t>
      </w:r>
      <w:r w:rsidR="00B009F4" w:rsidRPr="00742D4F">
        <w:rPr>
          <w:rFonts w:cs="Times New Roman"/>
          <w:szCs w:val="24"/>
        </w:rPr>
        <w:t>Биология</w:t>
      </w:r>
      <w:r w:rsidRPr="00742D4F">
        <w:rPr>
          <w:rFonts w:cs="Times New Roman"/>
          <w:szCs w:val="24"/>
        </w:rPr>
        <w:t>»</w:t>
      </w:r>
      <w:r w:rsidR="00FB68F7" w:rsidRPr="00742D4F">
        <w:rPr>
          <w:rFonts w:cs="Times New Roman"/>
          <w:szCs w:val="24"/>
        </w:rPr>
        <w:t xml:space="preserve"> (</w:t>
      </w:r>
      <w:hyperlink r:id="rId22" w:history="1">
        <w:r w:rsidR="00B009F4" w:rsidRPr="00742D4F">
          <w:rPr>
            <w:rStyle w:val="a8"/>
            <w:szCs w:val="24"/>
          </w:rPr>
          <w:t>https://vk.com/public210603372</w:t>
        </w:r>
      </w:hyperlink>
      <w:r w:rsidR="00FB68F7" w:rsidRPr="00742D4F">
        <w:rPr>
          <w:rFonts w:cs="Times New Roman"/>
          <w:szCs w:val="24"/>
        </w:rPr>
        <w:t>)</w:t>
      </w:r>
      <w:r w:rsidRPr="00742D4F">
        <w:rPr>
          <w:rFonts w:cs="Times New Roman"/>
          <w:szCs w:val="24"/>
        </w:rPr>
        <w:t xml:space="preserve">. В группе размещаются полезные </w:t>
      </w:r>
      <w:r w:rsidR="00A95469" w:rsidRPr="00742D4F">
        <w:rPr>
          <w:rFonts w:cs="Times New Roman"/>
          <w:szCs w:val="24"/>
        </w:rPr>
        <w:t xml:space="preserve">методические и практические </w:t>
      </w:r>
      <w:r w:rsidRPr="00742D4F">
        <w:rPr>
          <w:rFonts w:cs="Times New Roman"/>
          <w:szCs w:val="24"/>
        </w:rPr>
        <w:t>материалы</w:t>
      </w:r>
      <w:bookmarkStart w:id="30" w:name="_GoBack"/>
      <w:bookmarkEnd w:id="30"/>
      <w:r w:rsidR="00A95469" w:rsidRPr="00742D4F">
        <w:rPr>
          <w:rFonts w:cs="Times New Roman"/>
          <w:szCs w:val="24"/>
        </w:rPr>
        <w:t xml:space="preserve"> в помощь учителю. Так</w:t>
      </w:r>
      <w:r w:rsidRPr="00742D4F">
        <w:rPr>
          <w:rFonts w:cs="Times New Roman"/>
          <w:szCs w:val="24"/>
        </w:rPr>
        <w:t xml:space="preserve"> же </w:t>
      </w:r>
      <w:r w:rsidR="00A95469" w:rsidRPr="00742D4F">
        <w:rPr>
          <w:rFonts w:cs="Times New Roman"/>
          <w:szCs w:val="24"/>
        </w:rPr>
        <w:t xml:space="preserve">предоставлена </w:t>
      </w:r>
      <w:r w:rsidRPr="00742D4F">
        <w:rPr>
          <w:rFonts w:cs="Times New Roman"/>
          <w:szCs w:val="24"/>
        </w:rPr>
        <w:t xml:space="preserve">возможность получить консультацию </w:t>
      </w:r>
      <w:r w:rsidR="00204529" w:rsidRPr="00742D4F">
        <w:rPr>
          <w:rFonts w:cs="Times New Roman"/>
          <w:szCs w:val="24"/>
        </w:rPr>
        <w:t>специалистов по учебному предмету, отправив сообщение.</w:t>
      </w:r>
    </w:p>
    <w:p w14:paraId="2FA6D749" w14:textId="6BF9A387" w:rsidR="00B808DC" w:rsidRPr="00742D4F" w:rsidRDefault="00790CF7" w:rsidP="00FA4080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742D4F">
        <w:rPr>
          <w:rFonts w:cs="Times New Roman"/>
          <w:b/>
          <w:szCs w:val="24"/>
        </w:rPr>
        <w:t>Техническая поддержка:</w:t>
      </w:r>
      <w:r w:rsidR="00204529" w:rsidRPr="00742D4F">
        <w:rPr>
          <w:rFonts w:cs="Times New Roman"/>
          <w:b/>
          <w:szCs w:val="24"/>
        </w:rPr>
        <w:t xml:space="preserve"> </w:t>
      </w:r>
      <w:r w:rsidR="00204529" w:rsidRPr="00742D4F">
        <w:rPr>
          <w:rFonts w:cs="Times New Roman"/>
          <w:szCs w:val="24"/>
        </w:rPr>
        <w:t>если в процессе работы с онлайн-тренажером возникают технические проблемы, вы можете отправить информацию через специальное диалоговое окно. Кроме технической поддержки, о возникающих проблемах, можно сообщить методисту (</w:t>
      </w:r>
      <w:r w:rsidR="00204529" w:rsidRPr="00742D4F">
        <w:rPr>
          <w:rFonts w:cs="Times New Roman"/>
          <w:i/>
          <w:szCs w:val="24"/>
        </w:rPr>
        <w:t>«</w:t>
      </w:r>
      <w:hyperlink r:id="rId23" w:history="1">
        <w:r w:rsidR="00787630" w:rsidRPr="00742D4F">
          <w:rPr>
            <w:rStyle w:val="a8"/>
            <w:rFonts w:cs="Times New Roman"/>
            <w:i/>
            <w:szCs w:val="24"/>
          </w:rPr>
          <w:t>Обратная с</w:t>
        </w:r>
        <w:r w:rsidR="00204529" w:rsidRPr="00742D4F">
          <w:rPr>
            <w:rStyle w:val="a8"/>
            <w:rFonts w:cs="Times New Roman"/>
            <w:i/>
            <w:szCs w:val="24"/>
          </w:rPr>
          <w:t>вязь с методистом</w:t>
        </w:r>
      </w:hyperlink>
      <w:r w:rsidR="00204529" w:rsidRPr="00742D4F">
        <w:rPr>
          <w:rFonts w:cs="Times New Roman"/>
          <w:i/>
          <w:szCs w:val="24"/>
        </w:rPr>
        <w:t>»</w:t>
      </w:r>
      <w:r w:rsidR="00204529" w:rsidRPr="00742D4F">
        <w:rPr>
          <w:rFonts w:cs="Times New Roman"/>
          <w:szCs w:val="24"/>
        </w:rPr>
        <w:t>)</w:t>
      </w:r>
      <w:r w:rsidR="00FA4080" w:rsidRPr="00742D4F">
        <w:rPr>
          <w:rFonts w:cs="Times New Roman"/>
          <w:szCs w:val="24"/>
        </w:rPr>
        <w:t>. П</w:t>
      </w:r>
      <w:r w:rsidR="00A95469" w:rsidRPr="00742D4F">
        <w:rPr>
          <w:rFonts w:cs="Times New Roman"/>
          <w:szCs w:val="24"/>
        </w:rPr>
        <w:t>редусмотрена воз</w:t>
      </w:r>
      <w:r w:rsidR="00441528" w:rsidRPr="00742D4F">
        <w:rPr>
          <w:rFonts w:cs="Times New Roman"/>
          <w:szCs w:val="24"/>
        </w:rPr>
        <w:t>можность направления предложений</w:t>
      </w:r>
      <w:r w:rsidR="00A95469" w:rsidRPr="00742D4F">
        <w:rPr>
          <w:rFonts w:cs="Times New Roman"/>
          <w:szCs w:val="24"/>
        </w:rPr>
        <w:t xml:space="preserve"> и отзывов </w:t>
      </w:r>
      <w:r w:rsidR="00441528" w:rsidRPr="00742D4F">
        <w:rPr>
          <w:rFonts w:cs="Times New Roman"/>
          <w:szCs w:val="24"/>
        </w:rPr>
        <w:t xml:space="preserve">по совершенствованию функционала онлайн-тренажера </w:t>
      </w:r>
      <w:r w:rsidR="00A95469" w:rsidRPr="00742D4F">
        <w:rPr>
          <w:rFonts w:cs="Times New Roman"/>
          <w:szCs w:val="24"/>
        </w:rPr>
        <w:t>через специальное</w:t>
      </w:r>
      <w:r w:rsidR="009F5348" w:rsidRPr="00742D4F">
        <w:rPr>
          <w:rFonts w:cs="Times New Roman"/>
          <w:szCs w:val="24"/>
        </w:rPr>
        <w:t xml:space="preserve"> диалоговое окно</w:t>
      </w:r>
    </w:p>
    <w:sectPr w:rsidR="00B808DC" w:rsidRPr="00742D4F" w:rsidSect="00D42C66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B0DF" w14:textId="77777777" w:rsidR="001D45EB" w:rsidRDefault="001D45EB" w:rsidP="00A0579C">
      <w:pPr>
        <w:spacing w:after="0" w:line="240" w:lineRule="auto"/>
      </w:pPr>
      <w:r>
        <w:separator/>
      </w:r>
    </w:p>
  </w:endnote>
  <w:endnote w:type="continuationSeparator" w:id="0">
    <w:p w14:paraId="3974918D" w14:textId="77777777" w:rsidR="001D45EB" w:rsidRDefault="001D45EB" w:rsidP="00A0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580181"/>
      <w:docPartObj>
        <w:docPartGallery w:val="Page Numbers (Bottom of Page)"/>
        <w:docPartUnique/>
      </w:docPartObj>
    </w:sdtPr>
    <w:sdtEndPr/>
    <w:sdtContent>
      <w:p w14:paraId="0E9E50B1" w14:textId="77777777" w:rsidR="001060B5" w:rsidRDefault="001060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A8A4906" w14:textId="77777777" w:rsidR="001060B5" w:rsidRDefault="001060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134E" w14:textId="77777777" w:rsidR="001D45EB" w:rsidRDefault="001D45EB" w:rsidP="00A0579C">
      <w:pPr>
        <w:spacing w:after="0" w:line="240" w:lineRule="auto"/>
      </w:pPr>
      <w:r>
        <w:separator/>
      </w:r>
    </w:p>
  </w:footnote>
  <w:footnote w:type="continuationSeparator" w:id="0">
    <w:p w14:paraId="1417758A" w14:textId="77777777" w:rsidR="001D45EB" w:rsidRDefault="001D45EB" w:rsidP="00A0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3BA1"/>
    <w:multiLevelType w:val="hybridMultilevel"/>
    <w:tmpl w:val="BE484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1128B0"/>
    <w:multiLevelType w:val="hybridMultilevel"/>
    <w:tmpl w:val="5A7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AC4"/>
    <w:multiLevelType w:val="hybridMultilevel"/>
    <w:tmpl w:val="2EF84284"/>
    <w:lvl w:ilvl="0" w:tplc="1A381D2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76227"/>
    <w:multiLevelType w:val="hybridMultilevel"/>
    <w:tmpl w:val="8A14928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0F62"/>
    <w:multiLevelType w:val="hybridMultilevel"/>
    <w:tmpl w:val="70C8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6104"/>
    <w:multiLevelType w:val="hybridMultilevel"/>
    <w:tmpl w:val="258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A60"/>
    <w:multiLevelType w:val="hybridMultilevel"/>
    <w:tmpl w:val="182A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1544"/>
    <w:multiLevelType w:val="hybridMultilevel"/>
    <w:tmpl w:val="EE143384"/>
    <w:lvl w:ilvl="0" w:tplc="C8840036">
      <w:start w:val="1"/>
      <w:numFmt w:val="decimal"/>
      <w:lvlText w:val="%1."/>
      <w:lvlJc w:val="left"/>
      <w:pPr>
        <w:ind w:left="918" w:hanging="1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568EE61C">
      <w:numFmt w:val="bullet"/>
      <w:lvlText w:val=""/>
      <w:lvlJc w:val="left"/>
      <w:pPr>
        <w:ind w:left="981" w:hanging="241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2" w:tplc="80F4A826">
      <w:numFmt w:val="bullet"/>
      <w:lvlText w:val="•"/>
      <w:lvlJc w:val="left"/>
      <w:pPr>
        <w:ind w:left="738" w:hanging="241"/>
      </w:pPr>
      <w:rPr>
        <w:rFonts w:hint="default"/>
        <w:lang w:val="ru-RU" w:eastAsia="en-US" w:bidi="ar-SA"/>
      </w:rPr>
    </w:lvl>
    <w:lvl w:ilvl="3" w:tplc="52064208">
      <w:numFmt w:val="bullet"/>
      <w:lvlText w:val="•"/>
      <w:lvlJc w:val="left"/>
      <w:pPr>
        <w:ind w:left="497" w:hanging="241"/>
      </w:pPr>
      <w:rPr>
        <w:rFonts w:hint="default"/>
        <w:lang w:val="ru-RU" w:eastAsia="en-US" w:bidi="ar-SA"/>
      </w:rPr>
    </w:lvl>
    <w:lvl w:ilvl="4" w:tplc="A7F282D6">
      <w:numFmt w:val="bullet"/>
      <w:lvlText w:val="•"/>
      <w:lvlJc w:val="left"/>
      <w:pPr>
        <w:ind w:left="256" w:hanging="241"/>
      </w:pPr>
      <w:rPr>
        <w:rFonts w:hint="default"/>
        <w:lang w:val="ru-RU" w:eastAsia="en-US" w:bidi="ar-SA"/>
      </w:rPr>
    </w:lvl>
    <w:lvl w:ilvl="5" w:tplc="DD7C6682">
      <w:numFmt w:val="bullet"/>
      <w:lvlText w:val="•"/>
      <w:lvlJc w:val="left"/>
      <w:pPr>
        <w:ind w:left="15" w:hanging="241"/>
      </w:pPr>
      <w:rPr>
        <w:rFonts w:hint="default"/>
        <w:lang w:val="ru-RU" w:eastAsia="en-US" w:bidi="ar-SA"/>
      </w:rPr>
    </w:lvl>
    <w:lvl w:ilvl="6" w:tplc="E29E53EE">
      <w:numFmt w:val="bullet"/>
      <w:lvlText w:val="•"/>
      <w:lvlJc w:val="left"/>
      <w:pPr>
        <w:ind w:left="-226" w:hanging="241"/>
      </w:pPr>
      <w:rPr>
        <w:rFonts w:hint="default"/>
        <w:lang w:val="ru-RU" w:eastAsia="en-US" w:bidi="ar-SA"/>
      </w:rPr>
    </w:lvl>
    <w:lvl w:ilvl="7" w:tplc="356A94B0">
      <w:numFmt w:val="bullet"/>
      <w:lvlText w:val="•"/>
      <w:lvlJc w:val="left"/>
      <w:pPr>
        <w:ind w:left="-467" w:hanging="241"/>
      </w:pPr>
      <w:rPr>
        <w:rFonts w:hint="default"/>
        <w:lang w:val="ru-RU" w:eastAsia="en-US" w:bidi="ar-SA"/>
      </w:rPr>
    </w:lvl>
    <w:lvl w:ilvl="8" w:tplc="C6C4C1DA">
      <w:numFmt w:val="bullet"/>
      <w:lvlText w:val="•"/>
      <w:lvlJc w:val="left"/>
      <w:pPr>
        <w:ind w:left="-708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817420B"/>
    <w:multiLevelType w:val="multilevel"/>
    <w:tmpl w:val="B78E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26E46"/>
    <w:multiLevelType w:val="hybridMultilevel"/>
    <w:tmpl w:val="A74E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4D67"/>
    <w:multiLevelType w:val="multilevel"/>
    <w:tmpl w:val="640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06310"/>
    <w:multiLevelType w:val="hybridMultilevel"/>
    <w:tmpl w:val="3026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6575"/>
    <w:multiLevelType w:val="hybridMultilevel"/>
    <w:tmpl w:val="F8DA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779C"/>
    <w:multiLevelType w:val="hybridMultilevel"/>
    <w:tmpl w:val="D6EC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95612"/>
    <w:multiLevelType w:val="hybridMultilevel"/>
    <w:tmpl w:val="70C8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7000"/>
    <w:multiLevelType w:val="hybridMultilevel"/>
    <w:tmpl w:val="E4C04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1B0511"/>
    <w:multiLevelType w:val="hybridMultilevel"/>
    <w:tmpl w:val="F4D2A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1509"/>
    <w:multiLevelType w:val="hybridMultilevel"/>
    <w:tmpl w:val="5D7A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1422E"/>
    <w:multiLevelType w:val="hybridMultilevel"/>
    <w:tmpl w:val="F9F4D00C"/>
    <w:lvl w:ilvl="0" w:tplc="2668EB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FA18AA"/>
    <w:multiLevelType w:val="hybridMultilevel"/>
    <w:tmpl w:val="C4D6E0A8"/>
    <w:lvl w:ilvl="0" w:tplc="1A802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E0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8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4B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8D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5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2D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7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E8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EF3E2F"/>
    <w:multiLevelType w:val="hybridMultilevel"/>
    <w:tmpl w:val="C4B0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11"/>
  </w:num>
  <w:num w:numId="8">
    <w:abstractNumId w:val="8"/>
  </w:num>
  <w:num w:numId="9">
    <w:abstractNumId w:val="20"/>
  </w:num>
  <w:num w:numId="10">
    <w:abstractNumId w:val="14"/>
  </w:num>
  <w:num w:numId="11">
    <w:abstractNumId w:val="4"/>
  </w:num>
  <w:num w:numId="12">
    <w:abstractNumId w:val="6"/>
  </w:num>
  <w:num w:numId="13">
    <w:abstractNumId w:val="18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12"/>
    <w:rsid w:val="00005B81"/>
    <w:rsid w:val="00020F7A"/>
    <w:rsid w:val="0002712D"/>
    <w:rsid w:val="00041B99"/>
    <w:rsid w:val="000519CF"/>
    <w:rsid w:val="000611A2"/>
    <w:rsid w:val="00062118"/>
    <w:rsid w:val="00076788"/>
    <w:rsid w:val="00076AAA"/>
    <w:rsid w:val="000B572F"/>
    <w:rsid w:val="000B7B53"/>
    <w:rsid w:val="000C7462"/>
    <w:rsid w:val="001060B5"/>
    <w:rsid w:val="00114A9A"/>
    <w:rsid w:val="00130C8D"/>
    <w:rsid w:val="001403BD"/>
    <w:rsid w:val="0014156A"/>
    <w:rsid w:val="00167F91"/>
    <w:rsid w:val="001A47EC"/>
    <w:rsid w:val="001B7D9E"/>
    <w:rsid w:val="001D45EB"/>
    <w:rsid w:val="001E7DBB"/>
    <w:rsid w:val="001F1138"/>
    <w:rsid w:val="00204529"/>
    <w:rsid w:val="00223EA2"/>
    <w:rsid w:val="00231CA0"/>
    <w:rsid w:val="00241C93"/>
    <w:rsid w:val="002664C1"/>
    <w:rsid w:val="00275328"/>
    <w:rsid w:val="002B79F4"/>
    <w:rsid w:val="002D6677"/>
    <w:rsid w:val="002E053B"/>
    <w:rsid w:val="002E2269"/>
    <w:rsid w:val="002E3D62"/>
    <w:rsid w:val="0030113D"/>
    <w:rsid w:val="00320207"/>
    <w:rsid w:val="003342E9"/>
    <w:rsid w:val="00350C75"/>
    <w:rsid w:val="00354E07"/>
    <w:rsid w:val="00354F83"/>
    <w:rsid w:val="003978F7"/>
    <w:rsid w:val="003B0CC9"/>
    <w:rsid w:val="003B1F59"/>
    <w:rsid w:val="003F0E89"/>
    <w:rsid w:val="00416F66"/>
    <w:rsid w:val="00432A27"/>
    <w:rsid w:val="00441528"/>
    <w:rsid w:val="004534DE"/>
    <w:rsid w:val="004740AE"/>
    <w:rsid w:val="00482771"/>
    <w:rsid w:val="00486688"/>
    <w:rsid w:val="00495163"/>
    <w:rsid w:val="00496D80"/>
    <w:rsid w:val="004A5C1D"/>
    <w:rsid w:val="004B1181"/>
    <w:rsid w:val="004B2DBD"/>
    <w:rsid w:val="004D3385"/>
    <w:rsid w:val="00562596"/>
    <w:rsid w:val="005656EB"/>
    <w:rsid w:val="00576605"/>
    <w:rsid w:val="00580FE9"/>
    <w:rsid w:val="00584228"/>
    <w:rsid w:val="005A7467"/>
    <w:rsid w:val="005C47F8"/>
    <w:rsid w:val="005C5236"/>
    <w:rsid w:val="005D1F9A"/>
    <w:rsid w:val="005F143D"/>
    <w:rsid w:val="00623184"/>
    <w:rsid w:val="00633718"/>
    <w:rsid w:val="006369EE"/>
    <w:rsid w:val="00637D9F"/>
    <w:rsid w:val="0064011E"/>
    <w:rsid w:val="006407A5"/>
    <w:rsid w:val="006475F5"/>
    <w:rsid w:val="00673B3E"/>
    <w:rsid w:val="006848B7"/>
    <w:rsid w:val="0068644B"/>
    <w:rsid w:val="006B58BE"/>
    <w:rsid w:val="006B5E37"/>
    <w:rsid w:val="006B7B2B"/>
    <w:rsid w:val="006C2F33"/>
    <w:rsid w:val="006F3486"/>
    <w:rsid w:val="006F79C6"/>
    <w:rsid w:val="00714B79"/>
    <w:rsid w:val="00727A63"/>
    <w:rsid w:val="00727DE4"/>
    <w:rsid w:val="00742D4F"/>
    <w:rsid w:val="007433C5"/>
    <w:rsid w:val="00754E3B"/>
    <w:rsid w:val="00767F04"/>
    <w:rsid w:val="00781E8A"/>
    <w:rsid w:val="00787630"/>
    <w:rsid w:val="00790CF7"/>
    <w:rsid w:val="007A78D8"/>
    <w:rsid w:val="007B7C0E"/>
    <w:rsid w:val="007D607F"/>
    <w:rsid w:val="007D743B"/>
    <w:rsid w:val="007F50DC"/>
    <w:rsid w:val="00815E02"/>
    <w:rsid w:val="00877717"/>
    <w:rsid w:val="00882006"/>
    <w:rsid w:val="00897196"/>
    <w:rsid w:val="008A622E"/>
    <w:rsid w:val="008C760C"/>
    <w:rsid w:val="008D4844"/>
    <w:rsid w:val="008E59B7"/>
    <w:rsid w:val="0090088A"/>
    <w:rsid w:val="00901EAC"/>
    <w:rsid w:val="00917C44"/>
    <w:rsid w:val="00933EDD"/>
    <w:rsid w:val="009550E9"/>
    <w:rsid w:val="00963C4F"/>
    <w:rsid w:val="009866D4"/>
    <w:rsid w:val="009A30CB"/>
    <w:rsid w:val="009B12EA"/>
    <w:rsid w:val="009F5348"/>
    <w:rsid w:val="009F7EB9"/>
    <w:rsid w:val="00A0579C"/>
    <w:rsid w:val="00A13335"/>
    <w:rsid w:val="00A367F2"/>
    <w:rsid w:val="00A4070B"/>
    <w:rsid w:val="00A42B00"/>
    <w:rsid w:val="00A51D67"/>
    <w:rsid w:val="00A72D83"/>
    <w:rsid w:val="00A857C7"/>
    <w:rsid w:val="00A95469"/>
    <w:rsid w:val="00AB5034"/>
    <w:rsid w:val="00AD30E5"/>
    <w:rsid w:val="00AD4C57"/>
    <w:rsid w:val="00AE38BD"/>
    <w:rsid w:val="00AE62D5"/>
    <w:rsid w:val="00AE6BCB"/>
    <w:rsid w:val="00B009F4"/>
    <w:rsid w:val="00B15A05"/>
    <w:rsid w:val="00B4347F"/>
    <w:rsid w:val="00B5567A"/>
    <w:rsid w:val="00B66AC1"/>
    <w:rsid w:val="00B808DC"/>
    <w:rsid w:val="00B963C7"/>
    <w:rsid w:val="00C13879"/>
    <w:rsid w:val="00C14DDF"/>
    <w:rsid w:val="00C36785"/>
    <w:rsid w:val="00C66181"/>
    <w:rsid w:val="00C84591"/>
    <w:rsid w:val="00CA1915"/>
    <w:rsid w:val="00CA1F7F"/>
    <w:rsid w:val="00CE50A3"/>
    <w:rsid w:val="00CE5B87"/>
    <w:rsid w:val="00D329AD"/>
    <w:rsid w:val="00D42C66"/>
    <w:rsid w:val="00D44D18"/>
    <w:rsid w:val="00D4685E"/>
    <w:rsid w:val="00D90C53"/>
    <w:rsid w:val="00DA03B4"/>
    <w:rsid w:val="00DB602C"/>
    <w:rsid w:val="00E01456"/>
    <w:rsid w:val="00E02A02"/>
    <w:rsid w:val="00E14C35"/>
    <w:rsid w:val="00E26616"/>
    <w:rsid w:val="00E45ACA"/>
    <w:rsid w:val="00E606EF"/>
    <w:rsid w:val="00E84D21"/>
    <w:rsid w:val="00E854FA"/>
    <w:rsid w:val="00E91F36"/>
    <w:rsid w:val="00EF5365"/>
    <w:rsid w:val="00F366EF"/>
    <w:rsid w:val="00F41232"/>
    <w:rsid w:val="00F61E66"/>
    <w:rsid w:val="00F83722"/>
    <w:rsid w:val="00FA4080"/>
    <w:rsid w:val="00FA590A"/>
    <w:rsid w:val="00FB3012"/>
    <w:rsid w:val="00FB68F7"/>
    <w:rsid w:val="00FE6940"/>
    <w:rsid w:val="00FF499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3179"/>
  <w15:docId w15:val="{262F91A2-08C2-4BA0-A9E0-798E3969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44"/>
  </w:style>
  <w:style w:type="paragraph" w:styleId="1">
    <w:name w:val="heading 1"/>
    <w:basedOn w:val="a"/>
    <w:next w:val="a"/>
    <w:link w:val="10"/>
    <w:uiPriority w:val="9"/>
    <w:qFormat/>
    <w:rsid w:val="00FB3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чный"/>
    <w:basedOn w:val="a"/>
    <w:link w:val="a4"/>
    <w:qFormat/>
    <w:rsid w:val="00432A27"/>
    <w:pPr>
      <w:spacing w:after="0" w:line="36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character" w:customStyle="1" w:styleId="a4">
    <w:name w:val="Личный Знак"/>
    <w:basedOn w:val="a0"/>
    <w:link w:val="a3"/>
    <w:rsid w:val="00432A2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C14DDF"/>
    <w:pPr>
      <w:widowControl w:val="0"/>
      <w:autoSpaceDE w:val="0"/>
      <w:autoSpaceDN w:val="0"/>
      <w:spacing w:after="0" w:line="240" w:lineRule="auto"/>
      <w:ind w:left="675" w:firstLine="708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114A9A"/>
  </w:style>
  <w:style w:type="paragraph" w:customStyle="1" w:styleId="docdata">
    <w:name w:val="docdata"/>
    <w:aliases w:val="docy,v5,4239,bqiaagaaeyqcaaagiaiaaap2dwaabqqqaaaaaaaaaaaaaaaaaaaaaaaaaaaaaaaaaaaaaaaaaaaaaaaaaaaaaaaaaaaaaaaaaaaaaaaaaaaaaaaaaaaaaaaaaaaaaaaaaaaaaaaaaaaaaaaaaaaaaaaaaaaaaaaaaaaaaaaaaaaaaaaaaaaaaaaaaaaaaaaaaaaaaaaaaaaaaaaaaaaaaaaaaaaaaaaaaaaaaaaa"/>
    <w:basedOn w:val="a"/>
    <w:rsid w:val="00CA19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19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6848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48B7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2664C1"/>
    <w:rPr>
      <w:b/>
      <w:bCs/>
    </w:rPr>
  </w:style>
  <w:style w:type="paragraph" w:styleId="aa">
    <w:name w:val="header"/>
    <w:basedOn w:val="a"/>
    <w:link w:val="ab"/>
    <w:uiPriority w:val="99"/>
    <w:unhideWhenUsed/>
    <w:rsid w:val="00A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579C"/>
  </w:style>
  <w:style w:type="paragraph" w:styleId="ac">
    <w:name w:val="footer"/>
    <w:basedOn w:val="a"/>
    <w:link w:val="ad"/>
    <w:uiPriority w:val="99"/>
    <w:unhideWhenUsed/>
    <w:rsid w:val="00A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579C"/>
  </w:style>
  <w:style w:type="paragraph" w:styleId="ae">
    <w:name w:val="TOC Heading"/>
    <w:basedOn w:val="1"/>
    <w:next w:val="a"/>
    <w:uiPriority w:val="39"/>
    <w:unhideWhenUsed/>
    <w:qFormat/>
    <w:rsid w:val="00A0579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579C"/>
    <w:pPr>
      <w:spacing w:after="100"/>
    </w:pPr>
  </w:style>
  <w:style w:type="table" w:styleId="af">
    <w:name w:val="Table Grid"/>
    <w:basedOn w:val="a1"/>
    <w:uiPriority w:val="39"/>
    <w:rsid w:val="0067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1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4B79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062118"/>
    <w:rPr>
      <w:rFonts w:eastAsia="Times New Roman" w:cs="Times New Roman"/>
      <w:sz w:val="22"/>
    </w:rPr>
  </w:style>
  <w:style w:type="paragraph" w:styleId="af2">
    <w:name w:val="Body Text"/>
    <w:basedOn w:val="a"/>
    <w:link w:val="af3"/>
    <w:uiPriority w:val="1"/>
    <w:qFormat/>
    <w:rsid w:val="003B0CC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19"/>
      <w:szCs w:val="19"/>
    </w:rPr>
  </w:style>
  <w:style w:type="character" w:customStyle="1" w:styleId="af3">
    <w:name w:val="Основной текст Знак"/>
    <w:basedOn w:val="a0"/>
    <w:link w:val="af2"/>
    <w:uiPriority w:val="1"/>
    <w:rsid w:val="003B0CC9"/>
    <w:rPr>
      <w:rFonts w:eastAsia="Times New Roman" w:cs="Times New Roman"/>
      <w:sz w:val="19"/>
      <w:szCs w:val="19"/>
    </w:rPr>
  </w:style>
  <w:style w:type="character" w:styleId="af4">
    <w:name w:val="FollowedHyperlink"/>
    <w:basedOn w:val="a0"/>
    <w:uiPriority w:val="99"/>
    <w:semiHidden/>
    <w:unhideWhenUsed/>
    <w:rsid w:val="004B2DB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6618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Default">
    <w:name w:val="Default"/>
    <w:rsid w:val="00B80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685E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B0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.edu.ru/" TargetMode="External"/><Relationship Id="rId13" Type="http://schemas.openxmlformats.org/officeDocument/2006/relationships/hyperlink" Target="https://vmk.ooo.viro.edu.ru/wp-admin/post.php?post=174&amp;action=edit" TargetMode="External"/><Relationship Id="rId18" Type="http://schemas.openxmlformats.org/officeDocument/2006/relationships/hyperlink" Target="https://fipi.ru/ege/analiticheskie-i-metodicheskie-material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mk.ooo.viro.edu.ru/wp-admin/post.php?post=1934&amp;action=edit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mk.ooo.viro.edu.ru/wp-admin/post.php?post=1930&amp;action=edit%20" TargetMode="External"/><Relationship Id="rId17" Type="http://schemas.openxmlformats.org/officeDocument/2006/relationships/hyperlink" Target="https://doc.fipi.ru/navigator-podgotovki/navigator-ege/2023/biologiya_2023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mk.ooo.viro.edu.ru/wp-admin/post.php?post=1932&amp;action=edit%20" TargetMode="External"/><Relationship Id="rId20" Type="http://schemas.openxmlformats.org/officeDocument/2006/relationships/hyperlink" Target="https://ege.fipi.ru/bank/index.php?proj=CA9D848A31849ED149D382C32A7A2B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mk.ooo.viro.edu.ru/wp-admin/post.php?post=182&amp;action=edi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ipi.ru/ege/demoversii-specifikacii-kodifikatory" TargetMode="External"/><Relationship Id="rId23" Type="http://schemas.openxmlformats.org/officeDocument/2006/relationships/hyperlink" Target="https://vmk.ooo.viro.edu.ru/wp-admin/post.php?post=182&amp;action=edit" TargetMode="External"/><Relationship Id="rId10" Type="http://schemas.openxmlformats.org/officeDocument/2006/relationships/hyperlink" Target="https://vmk.ooo.viro.edu.ru/wp-admin/post.php?post=1934&amp;action=edit%20" TargetMode="External"/><Relationship Id="rId19" Type="http://schemas.openxmlformats.org/officeDocument/2006/relationships/hyperlink" Target="https://fipi.ru/ege/dlya-predmetnyh-komissiy-subekto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k.ooo.viro.edu.ru/wp-admin/post.php?post=1928&amp;action=edit%20" TargetMode="External"/><Relationship Id="rId14" Type="http://schemas.openxmlformats.org/officeDocument/2006/relationships/hyperlink" Target="https://vmk.ooo.viro.edu.ru/wp-content/uploads/2023/10/&#1041;&#1048;&#1054;&#1051;&#1054;&#1043;&#1048;&#1071;_&#1050;&#1086;&#1084;&#1087;&#1083;&#1077;&#1082;&#1089;-&#1084;&#1077;&#1088;_&#1043;&#1048;&#1040;-2023.docx" TargetMode="External"/><Relationship Id="rId22" Type="http://schemas.openxmlformats.org/officeDocument/2006/relationships/hyperlink" Target="https://vk.com/public210603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7391-BED5-4663-B71E-456D8AFD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Екатерина Николаевна</dc:creator>
  <cp:lastModifiedBy>pc_user</cp:lastModifiedBy>
  <cp:revision>7</cp:revision>
  <dcterms:created xsi:type="dcterms:W3CDTF">2024-04-09T12:00:00Z</dcterms:created>
  <dcterms:modified xsi:type="dcterms:W3CDTF">2024-04-11T06:50:00Z</dcterms:modified>
</cp:coreProperties>
</file>